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73ED" w:rsidRPr="006837E9" w:rsidRDefault="006837E9" w:rsidP="003273ED">
      <w:pPr>
        <w:rPr>
          <w:color w:val="00B050"/>
        </w:rPr>
      </w:pPr>
      <w:r w:rsidRPr="006837E9">
        <w:rPr>
          <w:color w:val="00B050"/>
        </w:rPr>
        <w:t>Susana Yu 4 ESO C</w:t>
      </w:r>
      <w:bookmarkStart w:id="0" w:name="_GoBack"/>
      <w:bookmarkEnd w:id="0"/>
    </w:p>
    <w:p w:rsidR="00796262" w:rsidRDefault="00796262" w:rsidP="00796262">
      <w:pPr>
        <w:pStyle w:val="Ttulo2"/>
      </w:pPr>
      <w:r>
        <w:t xml:space="preserve">Entrega: </w:t>
      </w:r>
    </w:p>
    <w:p w:rsidR="00796262" w:rsidRDefault="00796262" w:rsidP="00796262">
      <w:pPr>
        <w:pStyle w:val="Prrafodelista"/>
        <w:numPr>
          <w:ilvl w:val="0"/>
          <w:numId w:val="4"/>
        </w:numPr>
      </w:pPr>
      <w:r>
        <w:t xml:space="preserve">Aquest document  amb les respostes a tots els apartats i amb totes les imatges requerides. </w:t>
      </w:r>
      <w:r w:rsidRPr="00796262">
        <w:rPr>
          <w:u w:val="single"/>
        </w:rPr>
        <w:t xml:space="preserve">Recorda que s'avaluarà tant la </w:t>
      </w:r>
      <w:r w:rsidR="00E639AC" w:rsidRPr="00796262">
        <w:rPr>
          <w:u w:val="single"/>
        </w:rPr>
        <w:t>correcció</w:t>
      </w:r>
      <w:r w:rsidRPr="00796262">
        <w:rPr>
          <w:u w:val="single"/>
        </w:rPr>
        <w:t xml:space="preserve"> dels teus resultats com la correcta explicació de les resposte</w:t>
      </w:r>
      <w:r>
        <w:rPr>
          <w:u w:val="single"/>
        </w:rPr>
        <w:t>s, utilitzant els arguments i el llenguatge matemàtic adequat</w:t>
      </w:r>
      <w:r w:rsidRPr="00796262">
        <w:rPr>
          <w:u w:val="single"/>
        </w:rPr>
        <w:t>.</w:t>
      </w:r>
    </w:p>
    <w:p w:rsidR="00796262" w:rsidRDefault="00E324EB" w:rsidP="00796262">
      <w:pPr>
        <w:pStyle w:val="Prrafodelista"/>
        <w:numPr>
          <w:ilvl w:val="0"/>
          <w:numId w:val="4"/>
        </w:numPr>
      </w:pPr>
      <w:r>
        <w:t>El fitxer geogebra (final) amb l’homotècia o homotècies realitzades</w:t>
      </w:r>
      <w:r w:rsidR="00796262">
        <w:t>.</w:t>
      </w:r>
    </w:p>
    <w:p w:rsidR="00796262" w:rsidRDefault="00E324EB" w:rsidP="003273ED">
      <w:pPr>
        <w:pStyle w:val="Prrafodelista"/>
        <w:numPr>
          <w:ilvl w:val="0"/>
          <w:numId w:val="4"/>
        </w:numPr>
      </w:pPr>
      <w:r>
        <w:t xml:space="preserve">Entrada al </w:t>
      </w:r>
      <w:r w:rsidRPr="00E324EB">
        <w:rPr>
          <w:b/>
        </w:rPr>
        <w:t>portfoli digital</w:t>
      </w:r>
      <w:r>
        <w:t>: S’haurà d’inserir l’arxiu ggb (des del geogebratube) i fer una breu descripció dels què és una homotècia</w:t>
      </w:r>
    </w:p>
    <w:p w:rsidR="002F4ABF" w:rsidRDefault="002F4ABF" w:rsidP="002F4ABF">
      <w:pPr>
        <w:pStyle w:val="Prrafodelista"/>
      </w:pPr>
    </w:p>
    <w:p w:rsidR="00796262" w:rsidRDefault="00E324EB" w:rsidP="00796262">
      <w:pPr>
        <w:pStyle w:val="Prrafodelista"/>
        <w:numPr>
          <w:ilvl w:val="0"/>
          <w:numId w:val="5"/>
        </w:numPr>
      </w:pPr>
      <w:r>
        <w:t xml:space="preserve">Còpia aquí la definició </w:t>
      </w:r>
      <w:r w:rsidRPr="00E324EB">
        <w:rPr>
          <w:b/>
        </w:rPr>
        <w:t>d’homotècia</w:t>
      </w:r>
      <w:r>
        <w:t xml:space="preserve"> donada a classe. Explica per a què es pot utilitzar aquesta transformació geomètrica.</w:t>
      </w:r>
    </w:p>
    <w:p w:rsidR="000E1A8D" w:rsidRDefault="000E1A8D" w:rsidP="000E1A8D">
      <w:pPr>
        <w:pStyle w:val="Prrafodelista"/>
      </w:pPr>
    </w:p>
    <w:tbl>
      <w:tblPr>
        <w:tblStyle w:val="Tablaconcuadrcula"/>
        <w:tblW w:w="0" w:type="auto"/>
        <w:tblInd w:w="720" w:type="dxa"/>
        <w:tblLook w:val="04A0" w:firstRow="1" w:lastRow="0" w:firstColumn="1" w:lastColumn="0" w:noHBand="0" w:noVBand="1"/>
      </w:tblPr>
      <w:tblGrid>
        <w:gridCol w:w="8000"/>
      </w:tblGrid>
      <w:tr w:rsidR="00E324EB" w:rsidTr="00E324EB">
        <w:trPr>
          <w:trHeight w:val="1258"/>
        </w:trPr>
        <w:tc>
          <w:tcPr>
            <w:tcW w:w="8644" w:type="dxa"/>
          </w:tcPr>
          <w:p w:rsidR="008A6EC4" w:rsidRPr="008A6EC4" w:rsidRDefault="005E0C47" w:rsidP="008A6EC4">
            <w:pPr>
              <w:pStyle w:val="Prrafodelista"/>
              <w:ind w:left="0"/>
              <w:rPr>
                <w:color w:val="00B050"/>
              </w:rPr>
            </w:pPr>
            <w:r w:rsidRPr="005E0C47">
              <w:rPr>
                <w:color w:val="00B050"/>
              </w:rPr>
              <w:t>Una homotècia és una transformació geomètrica que, a partir d'un punt fix, multiplica les distàncies per un mateix factor</w:t>
            </w:r>
            <w:r w:rsidR="008A6EC4">
              <w:rPr>
                <w:color w:val="00B050"/>
              </w:rPr>
              <w:t xml:space="preserve">, és a dir, </w:t>
            </w:r>
            <w:r w:rsidR="008A6EC4" w:rsidRPr="008A6EC4">
              <w:rPr>
                <w:color w:val="00B050"/>
              </w:rPr>
              <w:t xml:space="preserve">a partir d'una figura donada s'obtenen una o diverses figures en grandària major o menor que la figura donada, per </w:t>
            </w:r>
            <w:r w:rsidR="008A6EC4">
              <w:rPr>
                <w:color w:val="00B050"/>
              </w:rPr>
              <w:t>aconseguir-les</w:t>
            </w:r>
            <w:r w:rsidR="008A6EC4" w:rsidRPr="008A6EC4">
              <w:rPr>
                <w:color w:val="00B050"/>
              </w:rPr>
              <w:t xml:space="preserve"> es parteix d'un punt escollit, al qual es diu centre d'homotècia, del qual es tracen segments de recta, tants com vèrtexs tingui la figura que es transformarà</w:t>
            </w:r>
            <w:r w:rsidR="008A6EC4">
              <w:rPr>
                <w:color w:val="00B050"/>
              </w:rPr>
              <w:t xml:space="preserve">. </w:t>
            </w:r>
            <w:r w:rsidR="008A6EC4" w:rsidRPr="008A6EC4">
              <w:rPr>
                <w:color w:val="00B050"/>
              </w:rPr>
              <w:t>T</w:t>
            </w:r>
            <w:r w:rsidR="008A6EC4">
              <w:rPr>
                <w:color w:val="00B050"/>
              </w:rPr>
              <w:t>é</w:t>
            </w:r>
            <w:r w:rsidR="008A6EC4" w:rsidRPr="008A6EC4">
              <w:rPr>
                <w:color w:val="00B050"/>
              </w:rPr>
              <w:t xml:space="preserve"> les següents propietats:</w:t>
            </w:r>
          </w:p>
          <w:p w:rsidR="008A6EC4" w:rsidRPr="008A6EC4" w:rsidRDefault="008A6EC4" w:rsidP="008A6EC4">
            <w:pPr>
              <w:pStyle w:val="Prrafodelista"/>
              <w:rPr>
                <w:color w:val="00B050"/>
              </w:rPr>
            </w:pPr>
          </w:p>
          <w:p w:rsidR="008A6EC4" w:rsidRPr="008A6EC4" w:rsidRDefault="008A6EC4" w:rsidP="008A6EC4">
            <w:pPr>
              <w:pStyle w:val="Prrafodelista"/>
              <w:numPr>
                <w:ilvl w:val="0"/>
                <w:numId w:val="9"/>
              </w:numPr>
              <w:rPr>
                <w:color w:val="00B050"/>
              </w:rPr>
            </w:pPr>
            <w:r w:rsidRPr="008A6EC4">
              <w:rPr>
                <w:color w:val="00B050"/>
              </w:rPr>
              <w:t>Els angles de les figures per homotècia són iguals ja que tenen la mateixa mida.</w:t>
            </w:r>
          </w:p>
          <w:p w:rsidR="008A6EC4" w:rsidRPr="008A6EC4" w:rsidRDefault="008A6EC4" w:rsidP="008A6EC4">
            <w:pPr>
              <w:pStyle w:val="Prrafodelista"/>
              <w:numPr>
                <w:ilvl w:val="0"/>
                <w:numId w:val="9"/>
              </w:numPr>
              <w:rPr>
                <w:color w:val="00B050"/>
              </w:rPr>
            </w:pPr>
            <w:r w:rsidRPr="008A6EC4">
              <w:rPr>
                <w:color w:val="00B050"/>
              </w:rPr>
              <w:t>Els segments amb paral·lels</w:t>
            </w:r>
            <w:r w:rsidR="003B383E">
              <w:rPr>
                <w:color w:val="00B050"/>
              </w:rPr>
              <w:t xml:space="preserve"> </w:t>
            </w:r>
            <w:r w:rsidRPr="008A6EC4">
              <w:rPr>
                <w:color w:val="00B050"/>
              </w:rPr>
              <w:t>.</w:t>
            </w:r>
          </w:p>
          <w:p w:rsidR="008A6EC4" w:rsidRPr="008A6EC4" w:rsidRDefault="008A6EC4" w:rsidP="008A6EC4">
            <w:pPr>
              <w:pStyle w:val="Prrafodelista"/>
              <w:numPr>
                <w:ilvl w:val="0"/>
                <w:numId w:val="9"/>
              </w:numPr>
              <w:rPr>
                <w:color w:val="00B050"/>
              </w:rPr>
            </w:pPr>
            <w:r w:rsidRPr="008A6EC4">
              <w:rPr>
                <w:color w:val="00B050"/>
              </w:rPr>
              <w:t>Les dimensions de dues figures per homotècia són directament proporciona'ls; aquesta proporció és fixada per la constant d'homotècia.</w:t>
            </w:r>
          </w:p>
          <w:p w:rsidR="008A6EC4" w:rsidRPr="008A6EC4" w:rsidRDefault="008A6EC4" w:rsidP="008A6EC4">
            <w:pPr>
              <w:pStyle w:val="Prrafodelista"/>
              <w:rPr>
                <w:color w:val="00B050"/>
              </w:rPr>
            </w:pPr>
          </w:p>
          <w:p w:rsidR="008A6EC4" w:rsidRDefault="008A6EC4" w:rsidP="008A6EC4">
            <w:pPr>
              <w:pStyle w:val="Prrafodelista"/>
              <w:ind w:left="0"/>
              <w:rPr>
                <w:color w:val="00B050"/>
              </w:rPr>
            </w:pPr>
            <w:r w:rsidRPr="008A6EC4">
              <w:rPr>
                <w:color w:val="00B050"/>
              </w:rPr>
              <w:t>Aquelles figures que no compleixen amb la propietat de ser paral·lels els segments se'ls denomina figures semblants, a les que compleixen amb totes les propietats se'ls denomina figures homotètiques.</w:t>
            </w:r>
          </w:p>
          <w:p w:rsidR="003B383E" w:rsidRDefault="003B383E" w:rsidP="008A6EC4">
            <w:pPr>
              <w:pStyle w:val="Prrafodelista"/>
              <w:ind w:left="0"/>
              <w:rPr>
                <w:color w:val="00B050"/>
              </w:rPr>
            </w:pPr>
          </w:p>
          <w:p w:rsidR="003B383E" w:rsidRDefault="003B383E" w:rsidP="003B383E">
            <w:pPr>
              <w:rPr>
                <w:color w:val="00B050"/>
              </w:rPr>
            </w:pPr>
            <w:r w:rsidRPr="003B383E">
              <w:rPr>
                <w:color w:val="00B050"/>
              </w:rPr>
              <w:t>L</w:t>
            </w:r>
            <w:r>
              <w:rPr>
                <w:color w:val="00B050"/>
              </w:rPr>
              <w:t xml:space="preserve">ES HOMOTÈCIES PODEN SER: </w:t>
            </w:r>
          </w:p>
          <w:p w:rsidR="003B383E" w:rsidRPr="003B383E" w:rsidRDefault="003B383E" w:rsidP="003B383E">
            <w:pPr>
              <w:rPr>
                <w:color w:val="00B050"/>
              </w:rPr>
            </w:pPr>
          </w:p>
          <w:p w:rsidR="003B383E" w:rsidRDefault="003B383E" w:rsidP="003B383E">
            <w:pPr>
              <w:rPr>
                <w:color w:val="00B050"/>
              </w:rPr>
            </w:pPr>
            <w:r>
              <w:rPr>
                <w:b/>
                <w:color w:val="00B050"/>
              </w:rPr>
              <w:t>-H</w:t>
            </w:r>
            <w:r w:rsidRPr="003B383E">
              <w:rPr>
                <w:b/>
                <w:color w:val="00B050"/>
              </w:rPr>
              <w:t>omotècia directa</w:t>
            </w:r>
            <w:r>
              <w:rPr>
                <w:b/>
                <w:color w:val="00B050"/>
              </w:rPr>
              <w:t xml:space="preserve"> </w:t>
            </w:r>
            <w:r w:rsidRPr="003B383E">
              <w:rPr>
                <w:color w:val="00B050"/>
              </w:rPr>
              <w:t>(quan dues figures homotètiques queden situades en un</w:t>
            </w:r>
            <w:r>
              <w:rPr>
                <w:color w:val="00B050"/>
              </w:rPr>
              <w:t xml:space="preserve"> </w:t>
            </w:r>
            <w:r w:rsidRPr="003B383E">
              <w:rPr>
                <w:color w:val="00B050"/>
              </w:rPr>
              <w:t>mateix costat del centre d'homotècia</w:t>
            </w:r>
            <w:r>
              <w:rPr>
                <w:color w:val="00B050"/>
              </w:rPr>
              <w:t xml:space="preserve">. </w:t>
            </w:r>
            <w:r w:rsidRPr="003B383E">
              <w:rPr>
                <w:color w:val="00B050"/>
              </w:rPr>
              <w:t>El Δ ABC i el Δ A 'B' C</w:t>
            </w:r>
            <w:r>
              <w:rPr>
                <w:color w:val="00B050"/>
              </w:rPr>
              <w:t>’</w:t>
            </w:r>
            <w:r w:rsidRPr="003B383E">
              <w:rPr>
                <w:color w:val="00B050"/>
              </w:rPr>
              <w:t xml:space="preserve"> són figures </w:t>
            </w:r>
            <w:r>
              <w:rPr>
                <w:color w:val="00B050"/>
              </w:rPr>
              <w:t>homotètiques).</w:t>
            </w:r>
          </w:p>
          <w:p w:rsidR="003B383E" w:rsidRDefault="003B383E" w:rsidP="003B383E">
            <w:pPr>
              <w:rPr>
                <w:color w:val="00B050"/>
              </w:rPr>
            </w:pPr>
            <w:r>
              <w:rPr>
                <w:noProof/>
              </w:rPr>
              <w:drawing>
                <wp:anchor distT="0" distB="0" distL="114300" distR="114300" simplePos="0" relativeHeight="251647488" behindDoc="0" locked="0" layoutInCell="1" allowOverlap="1" wp14:anchorId="71A5C2B4">
                  <wp:simplePos x="0" y="0"/>
                  <wp:positionH relativeFrom="column">
                    <wp:posOffset>1472565</wp:posOffset>
                  </wp:positionH>
                  <wp:positionV relativeFrom="paragraph">
                    <wp:posOffset>103505</wp:posOffset>
                  </wp:positionV>
                  <wp:extent cx="2000250" cy="1543050"/>
                  <wp:effectExtent l="0" t="0" r="0" b="0"/>
                  <wp:wrapThrough wrapText="bothSides">
                    <wp:wrapPolygon edited="0">
                      <wp:start x="0" y="0"/>
                      <wp:lineTo x="0" y="21333"/>
                      <wp:lineTo x="21394" y="21333"/>
                      <wp:lineTo x="2139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000250" cy="1543050"/>
                          </a:xfrm>
                          <a:prstGeom prst="rect">
                            <a:avLst/>
                          </a:prstGeom>
                        </pic:spPr>
                      </pic:pic>
                    </a:graphicData>
                  </a:graphic>
                </wp:anchor>
              </w:drawing>
            </w:r>
          </w:p>
          <w:p w:rsidR="003B383E" w:rsidRPr="003B383E" w:rsidRDefault="003B383E" w:rsidP="003B383E">
            <w:pPr>
              <w:rPr>
                <w:color w:val="00B050"/>
              </w:rPr>
            </w:pPr>
            <w:r>
              <w:rPr>
                <w:color w:val="00B050"/>
              </w:rPr>
              <w:t>E</w:t>
            </w:r>
            <w:r w:rsidRPr="003B383E">
              <w:rPr>
                <w:color w:val="00B050"/>
              </w:rPr>
              <w:t>xemple:</w:t>
            </w:r>
            <w:r>
              <w:rPr>
                <w:noProof/>
              </w:rPr>
              <w:t xml:space="preserve"> </w:t>
            </w:r>
          </w:p>
          <w:p w:rsidR="003B383E" w:rsidRPr="003B383E" w:rsidRDefault="003B383E" w:rsidP="003B383E">
            <w:pPr>
              <w:pStyle w:val="Prrafodelista"/>
              <w:rPr>
                <w:color w:val="00B050"/>
              </w:rPr>
            </w:pPr>
            <w:r w:rsidRPr="003B383E">
              <w:rPr>
                <w:color w:val="00B050"/>
              </w:rPr>
              <w:t>        </w:t>
            </w:r>
          </w:p>
          <w:p w:rsidR="003B383E" w:rsidRPr="003B383E" w:rsidRDefault="003B383E" w:rsidP="003B383E">
            <w:pPr>
              <w:pStyle w:val="Prrafodelista"/>
              <w:rPr>
                <w:color w:val="00B050"/>
              </w:rPr>
            </w:pPr>
          </w:p>
          <w:p w:rsidR="003B383E" w:rsidRDefault="003B383E" w:rsidP="003B383E">
            <w:pPr>
              <w:pStyle w:val="Prrafodelista"/>
              <w:rPr>
                <w:color w:val="00B050"/>
              </w:rPr>
            </w:pPr>
          </w:p>
          <w:p w:rsidR="003B383E" w:rsidRDefault="003B383E" w:rsidP="003B383E">
            <w:pPr>
              <w:pStyle w:val="Prrafodelista"/>
              <w:rPr>
                <w:color w:val="00B050"/>
              </w:rPr>
            </w:pPr>
          </w:p>
          <w:p w:rsidR="003B383E" w:rsidRDefault="003B383E" w:rsidP="003B383E">
            <w:pPr>
              <w:pStyle w:val="Prrafodelista"/>
              <w:rPr>
                <w:color w:val="00B050"/>
              </w:rPr>
            </w:pPr>
          </w:p>
          <w:p w:rsidR="003B383E" w:rsidRDefault="003B383E" w:rsidP="003B383E">
            <w:pPr>
              <w:pStyle w:val="Prrafodelista"/>
              <w:rPr>
                <w:color w:val="00B050"/>
              </w:rPr>
            </w:pPr>
          </w:p>
          <w:p w:rsidR="003B383E" w:rsidRDefault="003B383E" w:rsidP="003B383E">
            <w:pPr>
              <w:pStyle w:val="Prrafodelista"/>
              <w:rPr>
                <w:color w:val="00B050"/>
              </w:rPr>
            </w:pPr>
          </w:p>
          <w:p w:rsidR="003B383E" w:rsidRDefault="003B383E" w:rsidP="003B383E">
            <w:pPr>
              <w:pStyle w:val="Prrafodelista"/>
              <w:rPr>
                <w:color w:val="00B050"/>
              </w:rPr>
            </w:pPr>
          </w:p>
          <w:p w:rsidR="003B383E" w:rsidRPr="003B383E" w:rsidRDefault="003B383E" w:rsidP="003B383E">
            <w:pPr>
              <w:pStyle w:val="Prrafodelista"/>
              <w:rPr>
                <w:color w:val="00B050"/>
              </w:rPr>
            </w:pPr>
          </w:p>
          <w:p w:rsidR="003B383E" w:rsidRDefault="003B383E" w:rsidP="003B383E">
            <w:pPr>
              <w:pStyle w:val="Prrafodelista"/>
              <w:ind w:left="0"/>
              <w:rPr>
                <w:color w:val="00B050"/>
              </w:rPr>
            </w:pPr>
            <w:r>
              <w:rPr>
                <w:b/>
                <w:color w:val="00B050"/>
              </w:rPr>
              <w:t>-</w:t>
            </w:r>
            <w:r w:rsidRPr="003B383E">
              <w:rPr>
                <w:b/>
                <w:color w:val="00B050"/>
              </w:rPr>
              <w:t>Homotècia inversa</w:t>
            </w:r>
            <w:r>
              <w:rPr>
                <w:color w:val="00B050"/>
              </w:rPr>
              <w:t xml:space="preserve"> (q</w:t>
            </w:r>
            <w:r w:rsidRPr="003B383E">
              <w:rPr>
                <w:color w:val="00B050"/>
              </w:rPr>
              <w:t>uan dues figures homotètiques queden situades en diferents costats del centre d'homotècia</w:t>
            </w:r>
            <w:r>
              <w:rPr>
                <w:color w:val="00B050"/>
              </w:rPr>
              <w:t>).</w:t>
            </w:r>
          </w:p>
          <w:p w:rsidR="003B383E" w:rsidRDefault="003B383E" w:rsidP="003B383E">
            <w:pPr>
              <w:pStyle w:val="Prrafodelista"/>
              <w:ind w:left="0"/>
              <w:rPr>
                <w:color w:val="00B050"/>
              </w:rPr>
            </w:pPr>
            <w:r>
              <w:rPr>
                <w:noProof/>
              </w:rPr>
              <w:drawing>
                <wp:anchor distT="0" distB="0" distL="114300" distR="114300" simplePos="0" relativeHeight="251648512" behindDoc="0" locked="0" layoutInCell="1" allowOverlap="1" wp14:anchorId="509E2A87">
                  <wp:simplePos x="0" y="0"/>
                  <wp:positionH relativeFrom="column">
                    <wp:posOffset>1234440</wp:posOffset>
                  </wp:positionH>
                  <wp:positionV relativeFrom="paragraph">
                    <wp:posOffset>171450</wp:posOffset>
                  </wp:positionV>
                  <wp:extent cx="2800350" cy="1714500"/>
                  <wp:effectExtent l="0" t="0" r="0" b="0"/>
                  <wp:wrapThrough wrapText="bothSides">
                    <wp:wrapPolygon edited="0">
                      <wp:start x="0" y="0"/>
                      <wp:lineTo x="0" y="21360"/>
                      <wp:lineTo x="21453" y="21360"/>
                      <wp:lineTo x="2145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00350" cy="1714500"/>
                          </a:xfrm>
                          <a:prstGeom prst="rect">
                            <a:avLst/>
                          </a:prstGeom>
                        </pic:spPr>
                      </pic:pic>
                    </a:graphicData>
                  </a:graphic>
                </wp:anchor>
              </w:drawing>
            </w:r>
          </w:p>
          <w:p w:rsidR="003B383E" w:rsidRDefault="003B383E" w:rsidP="003B383E">
            <w:pPr>
              <w:pStyle w:val="Prrafodelista"/>
              <w:ind w:left="0"/>
              <w:rPr>
                <w:color w:val="00B050"/>
              </w:rPr>
            </w:pPr>
            <w:r>
              <w:rPr>
                <w:color w:val="00B050"/>
              </w:rPr>
              <w:t xml:space="preserve">Exemple: </w:t>
            </w:r>
          </w:p>
          <w:p w:rsidR="003B383E" w:rsidRDefault="003B383E" w:rsidP="008A6EC4">
            <w:pPr>
              <w:pStyle w:val="Prrafodelista"/>
              <w:ind w:left="0"/>
              <w:rPr>
                <w:color w:val="00B050"/>
              </w:rPr>
            </w:pPr>
          </w:p>
          <w:p w:rsidR="003B383E" w:rsidRDefault="003B383E" w:rsidP="008A6EC4">
            <w:pPr>
              <w:pStyle w:val="Prrafodelista"/>
              <w:ind w:left="0"/>
              <w:rPr>
                <w:color w:val="00B050"/>
              </w:rPr>
            </w:pPr>
          </w:p>
          <w:p w:rsidR="003B383E" w:rsidRDefault="003B383E" w:rsidP="008A6EC4">
            <w:pPr>
              <w:pStyle w:val="Prrafodelista"/>
              <w:ind w:left="0"/>
              <w:rPr>
                <w:color w:val="00B050"/>
              </w:rPr>
            </w:pPr>
          </w:p>
          <w:p w:rsidR="003B383E" w:rsidRDefault="003B383E" w:rsidP="008A6EC4">
            <w:pPr>
              <w:pStyle w:val="Prrafodelista"/>
              <w:ind w:left="0"/>
              <w:rPr>
                <w:color w:val="00B050"/>
              </w:rPr>
            </w:pPr>
          </w:p>
          <w:p w:rsidR="003B383E" w:rsidRDefault="003B383E" w:rsidP="008A6EC4">
            <w:pPr>
              <w:pStyle w:val="Prrafodelista"/>
              <w:ind w:left="0"/>
              <w:rPr>
                <w:color w:val="00B050"/>
              </w:rPr>
            </w:pPr>
          </w:p>
          <w:p w:rsidR="003B383E" w:rsidRDefault="003B383E" w:rsidP="008A6EC4">
            <w:pPr>
              <w:pStyle w:val="Prrafodelista"/>
              <w:ind w:left="0"/>
              <w:rPr>
                <w:color w:val="00B050"/>
              </w:rPr>
            </w:pPr>
          </w:p>
          <w:p w:rsidR="003B383E" w:rsidRDefault="003B383E" w:rsidP="008A6EC4">
            <w:pPr>
              <w:pStyle w:val="Prrafodelista"/>
              <w:ind w:left="0"/>
              <w:rPr>
                <w:color w:val="00B050"/>
              </w:rPr>
            </w:pPr>
          </w:p>
          <w:p w:rsidR="003B383E" w:rsidRDefault="003B383E" w:rsidP="008A6EC4">
            <w:pPr>
              <w:pStyle w:val="Prrafodelista"/>
              <w:ind w:left="0"/>
              <w:rPr>
                <w:color w:val="00B050"/>
              </w:rPr>
            </w:pPr>
          </w:p>
          <w:p w:rsidR="003B383E" w:rsidRDefault="003B383E" w:rsidP="008A6EC4">
            <w:pPr>
              <w:pStyle w:val="Prrafodelista"/>
              <w:ind w:left="0"/>
              <w:rPr>
                <w:color w:val="00B050"/>
              </w:rPr>
            </w:pPr>
          </w:p>
          <w:p w:rsidR="003B383E" w:rsidRDefault="003B383E" w:rsidP="008A6EC4">
            <w:pPr>
              <w:pStyle w:val="Prrafodelista"/>
              <w:ind w:left="0"/>
              <w:rPr>
                <w:color w:val="00B050"/>
              </w:rPr>
            </w:pPr>
          </w:p>
          <w:p w:rsidR="004A58F2" w:rsidRDefault="003B383E" w:rsidP="000E1A8D">
            <w:pPr>
              <w:pStyle w:val="Prrafodelista"/>
              <w:ind w:left="0"/>
              <w:rPr>
                <w:color w:val="00B050"/>
              </w:rPr>
            </w:pPr>
            <w:r>
              <w:rPr>
                <w:color w:val="00B050"/>
              </w:rPr>
              <w:t>La homotècia</w:t>
            </w:r>
            <w:r w:rsidR="004A58F2">
              <w:rPr>
                <w:color w:val="00B050"/>
              </w:rPr>
              <w:t xml:space="preserve"> es pot utilitzar en:</w:t>
            </w:r>
          </w:p>
          <w:p w:rsidR="007836ED" w:rsidRDefault="007836ED" w:rsidP="000E1A8D">
            <w:pPr>
              <w:pStyle w:val="Prrafodelista"/>
              <w:ind w:left="0"/>
              <w:rPr>
                <w:color w:val="00B050"/>
                <w:u w:val="single"/>
              </w:rPr>
            </w:pPr>
          </w:p>
          <w:p w:rsidR="00384F1B" w:rsidRDefault="00384F1B" w:rsidP="000E1A8D">
            <w:pPr>
              <w:pStyle w:val="Prrafodelista"/>
              <w:ind w:left="0"/>
              <w:rPr>
                <w:color w:val="00B050"/>
              </w:rPr>
            </w:pPr>
            <w:r>
              <w:rPr>
                <w:color w:val="00B050"/>
              </w:rPr>
              <w:t>Art</w:t>
            </w:r>
            <w:r w:rsidR="009B5443">
              <w:rPr>
                <w:color w:val="00B050"/>
              </w:rPr>
              <w:t xml:space="preserve"> </w:t>
            </w:r>
            <w:r>
              <w:rPr>
                <w:color w:val="00B050"/>
              </w:rPr>
              <w:t xml:space="preserve">= </w:t>
            </w:r>
            <w:r w:rsidR="009B5443">
              <w:rPr>
                <w:color w:val="00B050"/>
              </w:rPr>
              <w:t>en alguns quadres o dibuixos fem servir l’homotècia perquè donin una perspectiva a un punt de fuga.</w:t>
            </w:r>
          </w:p>
          <w:p w:rsidR="009B5443" w:rsidRDefault="009B5443" w:rsidP="000E1A8D">
            <w:pPr>
              <w:pStyle w:val="Prrafodelista"/>
              <w:ind w:left="0"/>
              <w:rPr>
                <w:color w:val="00B050"/>
              </w:rPr>
            </w:pPr>
            <w:r>
              <w:rPr>
                <w:noProof/>
              </w:rPr>
              <w:drawing>
                <wp:anchor distT="0" distB="0" distL="114300" distR="114300" simplePos="0" relativeHeight="251651584" behindDoc="0" locked="0" layoutInCell="1" allowOverlap="1" wp14:anchorId="2A2FFC91">
                  <wp:simplePos x="0" y="0"/>
                  <wp:positionH relativeFrom="column">
                    <wp:posOffset>177165</wp:posOffset>
                  </wp:positionH>
                  <wp:positionV relativeFrom="paragraph">
                    <wp:posOffset>139065</wp:posOffset>
                  </wp:positionV>
                  <wp:extent cx="4352925" cy="2895600"/>
                  <wp:effectExtent l="0" t="0" r="0" b="0"/>
                  <wp:wrapThrough wrapText="bothSides">
                    <wp:wrapPolygon edited="0">
                      <wp:start x="0" y="0"/>
                      <wp:lineTo x="0" y="21458"/>
                      <wp:lineTo x="21553" y="21458"/>
                      <wp:lineTo x="21553"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52925" cy="2895600"/>
                          </a:xfrm>
                          <a:prstGeom prst="rect">
                            <a:avLst/>
                          </a:prstGeom>
                        </pic:spPr>
                      </pic:pic>
                    </a:graphicData>
                  </a:graphic>
                </wp:anchor>
              </w:drawing>
            </w: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7836ED" w:rsidRDefault="007836ED"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r>
              <w:rPr>
                <w:color w:val="00B050"/>
              </w:rPr>
              <w:lastRenderedPageBreak/>
              <w:t xml:space="preserve">Pel·lícules = Un dels productors que treballa amb l’homotècia és el Stanley Kubrick on en una de les seves pel·lícules ( “La </w:t>
            </w:r>
            <w:proofErr w:type="spellStart"/>
            <w:r>
              <w:rPr>
                <w:color w:val="00B050"/>
              </w:rPr>
              <w:t>Naranja</w:t>
            </w:r>
            <w:proofErr w:type="spellEnd"/>
            <w:r>
              <w:rPr>
                <w:color w:val="00B050"/>
              </w:rPr>
              <w:t xml:space="preserve"> </w:t>
            </w:r>
            <w:proofErr w:type="spellStart"/>
            <w:r>
              <w:rPr>
                <w:color w:val="00B050"/>
              </w:rPr>
              <w:t>Mecánica</w:t>
            </w:r>
            <w:proofErr w:type="spellEnd"/>
            <w:r>
              <w:rPr>
                <w:color w:val="00B050"/>
              </w:rPr>
              <w:t>” ).</w:t>
            </w:r>
          </w:p>
          <w:p w:rsidR="009B5443" w:rsidRDefault="009B5443" w:rsidP="000E1A8D">
            <w:pPr>
              <w:pStyle w:val="Prrafodelista"/>
              <w:ind w:left="0"/>
              <w:rPr>
                <w:color w:val="00B050"/>
              </w:rPr>
            </w:pPr>
            <w:r>
              <w:rPr>
                <w:noProof/>
              </w:rPr>
              <w:drawing>
                <wp:anchor distT="0" distB="0" distL="114300" distR="114300" simplePos="0" relativeHeight="251659776" behindDoc="0" locked="0" layoutInCell="1" allowOverlap="1" wp14:anchorId="06512372">
                  <wp:simplePos x="0" y="0"/>
                  <wp:positionH relativeFrom="column">
                    <wp:posOffset>81915</wp:posOffset>
                  </wp:positionH>
                  <wp:positionV relativeFrom="paragraph">
                    <wp:posOffset>1819275</wp:posOffset>
                  </wp:positionV>
                  <wp:extent cx="2333625" cy="1401445"/>
                  <wp:effectExtent l="0" t="0" r="0" b="0"/>
                  <wp:wrapThrough wrapText="bothSides">
                    <wp:wrapPolygon edited="0">
                      <wp:start x="0" y="0"/>
                      <wp:lineTo x="0" y="21434"/>
                      <wp:lineTo x="21512" y="21434"/>
                      <wp:lineTo x="2151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3625" cy="14014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0689B0DA">
                  <wp:simplePos x="0" y="0"/>
                  <wp:positionH relativeFrom="column">
                    <wp:posOffset>2644140</wp:posOffset>
                  </wp:positionH>
                  <wp:positionV relativeFrom="paragraph">
                    <wp:posOffset>180975</wp:posOffset>
                  </wp:positionV>
                  <wp:extent cx="2200275" cy="1562100"/>
                  <wp:effectExtent l="0" t="0" r="0" b="0"/>
                  <wp:wrapThrough wrapText="bothSides">
                    <wp:wrapPolygon edited="0">
                      <wp:start x="0" y="0"/>
                      <wp:lineTo x="0" y="21337"/>
                      <wp:lineTo x="21506" y="21337"/>
                      <wp:lineTo x="2150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00275" cy="1562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3E207FE9">
                  <wp:simplePos x="0" y="0"/>
                  <wp:positionH relativeFrom="column">
                    <wp:posOffset>62865</wp:posOffset>
                  </wp:positionH>
                  <wp:positionV relativeFrom="paragraph">
                    <wp:posOffset>171450</wp:posOffset>
                  </wp:positionV>
                  <wp:extent cx="2399030" cy="1562100"/>
                  <wp:effectExtent l="0" t="0" r="0" b="0"/>
                  <wp:wrapThrough wrapText="bothSides">
                    <wp:wrapPolygon edited="0">
                      <wp:start x="0" y="0"/>
                      <wp:lineTo x="0" y="21337"/>
                      <wp:lineTo x="21440" y="21337"/>
                      <wp:lineTo x="21440"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99030" cy="1562100"/>
                          </a:xfrm>
                          <a:prstGeom prst="rect">
                            <a:avLst/>
                          </a:prstGeom>
                        </pic:spPr>
                      </pic:pic>
                    </a:graphicData>
                  </a:graphic>
                  <wp14:sizeRelH relativeFrom="margin">
                    <wp14:pctWidth>0</wp14:pctWidth>
                  </wp14:sizeRelH>
                  <wp14:sizeRelV relativeFrom="margin">
                    <wp14:pctHeight>0</wp14:pctHeight>
                  </wp14:sizeRelV>
                </wp:anchor>
              </w:drawing>
            </w: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r>
              <w:rPr>
                <w:color w:val="00B050"/>
              </w:rPr>
              <w:t xml:space="preserve">Cinema = necessari per el moment </w:t>
            </w:r>
            <w:r w:rsidR="00A77B57">
              <w:rPr>
                <w:color w:val="00B050"/>
              </w:rPr>
              <w:t>de projectar pel·lícules, perquè no quedi ni massa gran ni massa petit.</w:t>
            </w:r>
          </w:p>
          <w:p w:rsidR="00A77B57" w:rsidRDefault="00A77B57" w:rsidP="000E1A8D">
            <w:pPr>
              <w:pStyle w:val="Prrafodelista"/>
              <w:ind w:left="0"/>
              <w:rPr>
                <w:color w:val="00B050"/>
              </w:rPr>
            </w:pPr>
            <w:r>
              <w:rPr>
                <w:noProof/>
              </w:rPr>
              <w:drawing>
                <wp:anchor distT="0" distB="0" distL="114300" distR="114300" simplePos="0" relativeHeight="251660800" behindDoc="0" locked="0" layoutInCell="1" allowOverlap="1" wp14:anchorId="5D31EAD2">
                  <wp:simplePos x="0" y="0"/>
                  <wp:positionH relativeFrom="column">
                    <wp:posOffset>339090</wp:posOffset>
                  </wp:positionH>
                  <wp:positionV relativeFrom="paragraph">
                    <wp:posOffset>144145</wp:posOffset>
                  </wp:positionV>
                  <wp:extent cx="3457575" cy="2017395"/>
                  <wp:effectExtent l="0" t="0" r="0" b="0"/>
                  <wp:wrapThrough wrapText="bothSides">
                    <wp:wrapPolygon edited="0">
                      <wp:start x="0" y="0"/>
                      <wp:lineTo x="0" y="21416"/>
                      <wp:lineTo x="21540" y="21416"/>
                      <wp:lineTo x="21540"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57575" cy="2017395"/>
                          </a:xfrm>
                          <a:prstGeom prst="rect">
                            <a:avLst/>
                          </a:prstGeom>
                        </pic:spPr>
                      </pic:pic>
                    </a:graphicData>
                  </a:graphic>
                  <wp14:sizeRelH relativeFrom="margin">
                    <wp14:pctWidth>0</wp14:pctWidth>
                  </wp14:sizeRelH>
                  <wp14:sizeRelV relativeFrom="margin">
                    <wp14:pctHeight>0</wp14:pctHeight>
                  </wp14:sizeRelV>
                </wp:anchor>
              </w:drawing>
            </w:r>
          </w:p>
          <w:p w:rsidR="00A77B57" w:rsidRDefault="00A77B57"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9B5443" w:rsidRDefault="009B5443"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r>
              <w:rPr>
                <w:color w:val="00B050"/>
              </w:rPr>
              <w:lastRenderedPageBreak/>
              <w:t xml:space="preserve">Enginyeria = </w:t>
            </w:r>
            <w:r w:rsidR="00186A9C">
              <w:rPr>
                <w:color w:val="00B050"/>
              </w:rPr>
              <w:t>En el moment de fer els plans pels ponts també s’utilitzen homotècies perquè les figures que surtin estiguin multiplicats amb factor escala</w:t>
            </w:r>
          </w:p>
          <w:p w:rsidR="00A77B57" w:rsidRDefault="00A77B57" w:rsidP="000E1A8D">
            <w:pPr>
              <w:pStyle w:val="Prrafodelista"/>
              <w:ind w:left="0"/>
              <w:rPr>
                <w:color w:val="00B050"/>
              </w:rPr>
            </w:pPr>
            <w:r>
              <w:rPr>
                <w:noProof/>
              </w:rPr>
              <w:drawing>
                <wp:anchor distT="0" distB="0" distL="114300" distR="114300" simplePos="0" relativeHeight="251661824" behindDoc="0" locked="0" layoutInCell="1" allowOverlap="1" wp14:anchorId="4EDE2A4D">
                  <wp:simplePos x="0" y="0"/>
                  <wp:positionH relativeFrom="column">
                    <wp:posOffset>-3810</wp:posOffset>
                  </wp:positionH>
                  <wp:positionV relativeFrom="paragraph">
                    <wp:posOffset>170180</wp:posOffset>
                  </wp:positionV>
                  <wp:extent cx="2705100" cy="1624965"/>
                  <wp:effectExtent l="0" t="0" r="0" b="0"/>
                  <wp:wrapThrough wrapText="bothSides">
                    <wp:wrapPolygon edited="0">
                      <wp:start x="0" y="0"/>
                      <wp:lineTo x="0" y="21271"/>
                      <wp:lineTo x="21448" y="21271"/>
                      <wp:lineTo x="21448"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05100" cy="1624965"/>
                          </a:xfrm>
                          <a:prstGeom prst="rect">
                            <a:avLst/>
                          </a:prstGeom>
                        </pic:spPr>
                      </pic:pic>
                    </a:graphicData>
                  </a:graphic>
                  <wp14:sizeRelH relativeFrom="margin">
                    <wp14:pctWidth>0</wp14:pctWidth>
                  </wp14:sizeRelH>
                  <wp14:sizeRelV relativeFrom="margin">
                    <wp14:pctHeight>0</wp14:pctHeight>
                  </wp14:sizeRelV>
                </wp:anchor>
              </w:drawing>
            </w: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186A9C" w:rsidP="000E1A8D">
            <w:pPr>
              <w:pStyle w:val="Prrafodelista"/>
              <w:ind w:left="0"/>
              <w:rPr>
                <w:color w:val="00B050"/>
              </w:rPr>
            </w:pPr>
            <w:r>
              <w:rPr>
                <w:noProof/>
              </w:rPr>
              <w:drawing>
                <wp:anchor distT="0" distB="0" distL="114300" distR="114300" simplePos="0" relativeHeight="251662848" behindDoc="0" locked="0" layoutInCell="1" allowOverlap="1" wp14:anchorId="48A0A230">
                  <wp:simplePos x="0" y="0"/>
                  <wp:positionH relativeFrom="column">
                    <wp:posOffset>-60960</wp:posOffset>
                  </wp:positionH>
                  <wp:positionV relativeFrom="paragraph">
                    <wp:posOffset>172085</wp:posOffset>
                  </wp:positionV>
                  <wp:extent cx="2781300" cy="1784985"/>
                  <wp:effectExtent l="0" t="0" r="0" b="0"/>
                  <wp:wrapThrough wrapText="bothSides">
                    <wp:wrapPolygon edited="0">
                      <wp:start x="0" y="0"/>
                      <wp:lineTo x="0" y="21439"/>
                      <wp:lineTo x="21452" y="21439"/>
                      <wp:lineTo x="21452"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81300" cy="1784985"/>
                          </a:xfrm>
                          <a:prstGeom prst="rect">
                            <a:avLst/>
                          </a:prstGeom>
                        </pic:spPr>
                      </pic:pic>
                    </a:graphicData>
                  </a:graphic>
                  <wp14:sizeRelH relativeFrom="margin">
                    <wp14:pctWidth>0</wp14:pctWidth>
                  </wp14:sizeRelH>
                  <wp14:sizeRelV relativeFrom="margin">
                    <wp14:pctHeight>0</wp14:pctHeight>
                  </wp14:sizeRelV>
                </wp:anchor>
              </w:drawing>
            </w: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A77B57" w:rsidRDefault="00A77B57" w:rsidP="000E1A8D">
            <w:pPr>
              <w:pStyle w:val="Prrafodelista"/>
              <w:ind w:left="0"/>
              <w:rPr>
                <w:color w:val="00B050"/>
              </w:rPr>
            </w:pPr>
          </w:p>
          <w:p w:rsidR="00186A9C" w:rsidRDefault="00186A9C" w:rsidP="000E1A8D">
            <w:pPr>
              <w:pStyle w:val="Prrafodelista"/>
              <w:ind w:left="0"/>
              <w:rPr>
                <w:color w:val="00B050"/>
              </w:rPr>
            </w:pPr>
          </w:p>
          <w:p w:rsidR="00186A9C" w:rsidRDefault="00186A9C" w:rsidP="000E1A8D">
            <w:pPr>
              <w:pStyle w:val="Prrafodelista"/>
              <w:ind w:left="0"/>
              <w:rPr>
                <w:color w:val="00B050"/>
              </w:rPr>
            </w:pPr>
          </w:p>
          <w:p w:rsidR="00186A9C" w:rsidRDefault="00186A9C" w:rsidP="000E1A8D">
            <w:pPr>
              <w:pStyle w:val="Prrafodelista"/>
              <w:ind w:left="0"/>
              <w:rPr>
                <w:color w:val="00B050"/>
              </w:rPr>
            </w:pPr>
          </w:p>
          <w:p w:rsidR="00186A9C" w:rsidRDefault="00186A9C" w:rsidP="000E1A8D">
            <w:pPr>
              <w:pStyle w:val="Prrafodelista"/>
              <w:ind w:left="0"/>
              <w:rPr>
                <w:color w:val="00B050"/>
              </w:rPr>
            </w:pPr>
          </w:p>
          <w:p w:rsidR="00186A9C" w:rsidRDefault="00186A9C" w:rsidP="000E1A8D">
            <w:pPr>
              <w:pStyle w:val="Prrafodelista"/>
              <w:ind w:left="0"/>
              <w:rPr>
                <w:color w:val="00B050"/>
              </w:rPr>
            </w:pPr>
          </w:p>
          <w:p w:rsidR="00186A9C" w:rsidRDefault="00186A9C" w:rsidP="000E1A8D">
            <w:pPr>
              <w:pStyle w:val="Prrafodelista"/>
              <w:ind w:left="0"/>
              <w:rPr>
                <w:color w:val="00B050"/>
              </w:rPr>
            </w:pPr>
          </w:p>
          <w:p w:rsidR="009B5443" w:rsidRDefault="007836ED" w:rsidP="000E1A8D">
            <w:pPr>
              <w:pStyle w:val="Prrafodelista"/>
              <w:ind w:left="0"/>
              <w:rPr>
                <w:color w:val="00B050"/>
              </w:rPr>
            </w:pPr>
            <w:r>
              <w:rPr>
                <w:color w:val="00B050"/>
              </w:rPr>
              <w:t>Conclusió, la homotècia és una altra manera d’obtenir figures a escala.</w:t>
            </w:r>
          </w:p>
          <w:p w:rsidR="00186A9C" w:rsidRDefault="00186A9C" w:rsidP="000E1A8D">
            <w:pPr>
              <w:pStyle w:val="Prrafodelista"/>
              <w:ind w:left="0"/>
              <w:rPr>
                <w:color w:val="00B050"/>
              </w:rPr>
            </w:pPr>
          </w:p>
          <w:p w:rsidR="00186A9C" w:rsidRDefault="00186A9C" w:rsidP="000E1A8D">
            <w:pPr>
              <w:pStyle w:val="Prrafodelista"/>
              <w:ind w:left="0"/>
              <w:rPr>
                <w:color w:val="00B050"/>
              </w:rPr>
            </w:pPr>
            <w:r>
              <w:rPr>
                <w:color w:val="00B050"/>
              </w:rPr>
              <w:t xml:space="preserve">Font de referència: </w:t>
            </w:r>
            <w:hyperlink r:id="rId16" w:history="1">
              <w:r w:rsidRPr="00D530CC">
                <w:rPr>
                  <w:rStyle w:val="Hipervnculo"/>
                </w:rPr>
                <w:t>https://www.youtube.com/watch?v=LJCSRXifwlA</w:t>
              </w:r>
            </w:hyperlink>
          </w:p>
          <w:p w:rsidR="00186A9C" w:rsidRDefault="00186A9C" w:rsidP="000E1A8D">
            <w:pPr>
              <w:pStyle w:val="Prrafodelista"/>
              <w:ind w:left="0"/>
              <w:rPr>
                <w:color w:val="00B050"/>
              </w:rPr>
            </w:pPr>
          </w:p>
          <w:p w:rsidR="008A6EC4" w:rsidRPr="005E0C47" w:rsidRDefault="008A6EC4" w:rsidP="000E1A8D">
            <w:pPr>
              <w:pStyle w:val="Prrafodelista"/>
              <w:ind w:left="0"/>
              <w:rPr>
                <w:color w:val="00B050"/>
              </w:rPr>
            </w:pPr>
          </w:p>
        </w:tc>
      </w:tr>
    </w:tbl>
    <w:p w:rsidR="003B383E" w:rsidRDefault="003B383E" w:rsidP="009B5443"/>
    <w:p w:rsidR="008F0659" w:rsidRDefault="00E324EB" w:rsidP="008F0659">
      <w:pPr>
        <w:pStyle w:val="Prrafodelista"/>
        <w:numPr>
          <w:ilvl w:val="0"/>
          <w:numId w:val="5"/>
        </w:numPr>
      </w:pPr>
      <w:r>
        <w:t>Construcció d’un polígon semblant mitjançant una homotècia</w:t>
      </w:r>
      <w:r w:rsidR="008F0659">
        <w:t xml:space="preserve"> (TUTORIAL </w:t>
      </w:r>
      <w:r>
        <w:t>GEOGEBRA)</w:t>
      </w:r>
      <w:r w:rsidR="008F0659">
        <w:t>.</w:t>
      </w:r>
    </w:p>
    <w:p w:rsidR="008F0659" w:rsidRDefault="008F0659" w:rsidP="008F0659">
      <w:pPr>
        <w:pStyle w:val="Prrafodelista"/>
        <w:ind w:left="360"/>
      </w:pPr>
      <w:r>
        <w:t xml:space="preserve">Segueix pas a pas aquest </w:t>
      </w:r>
      <w:proofErr w:type="spellStart"/>
      <w:r>
        <w:t>tutorial</w:t>
      </w:r>
      <w:proofErr w:type="spellEnd"/>
      <w:r>
        <w:t xml:space="preserve">, hauràs d’inserir al final </w:t>
      </w:r>
      <w:r w:rsidRPr="008F0659">
        <w:rPr>
          <w:u w:val="single"/>
        </w:rPr>
        <w:t>la imatge de la construcció</w:t>
      </w:r>
      <w:r>
        <w:t xml:space="preserve"> acabada.</w:t>
      </w:r>
    </w:p>
    <w:p w:rsidR="008F0659" w:rsidRDefault="008F0659" w:rsidP="008F0659">
      <w:pPr>
        <w:pStyle w:val="Prrafodelista"/>
        <w:numPr>
          <w:ilvl w:val="3"/>
          <w:numId w:val="5"/>
        </w:numPr>
      </w:pPr>
      <w:r>
        <w:t xml:space="preserve">Amaga els eixos de coordenades, dibuixa un </w:t>
      </w:r>
      <w:r w:rsidRPr="008F0659">
        <w:rPr>
          <w:u w:val="single"/>
        </w:rPr>
        <w:t>punt</w:t>
      </w:r>
      <w:r>
        <w:rPr>
          <w:u w:val="single"/>
        </w:rPr>
        <w:t xml:space="preserve"> </w:t>
      </w:r>
      <w:r>
        <w:t xml:space="preserve"> qualsevol, canvia-li el nom i anomena’l </w:t>
      </w:r>
      <w:r w:rsidRPr="008F0659">
        <w:rPr>
          <w:b/>
        </w:rPr>
        <w:t>O</w:t>
      </w:r>
      <w:r>
        <w:t>.</w:t>
      </w:r>
    </w:p>
    <w:p w:rsidR="008F0659" w:rsidRDefault="008F0659" w:rsidP="008F0659">
      <w:pPr>
        <w:pStyle w:val="Prrafodelista"/>
        <w:numPr>
          <w:ilvl w:val="3"/>
          <w:numId w:val="5"/>
        </w:numPr>
      </w:pPr>
      <w:r>
        <w:t xml:space="preserve">Amb l’eina polígon, </w:t>
      </w:r>
      <w:r w:rsidRPr="008F0659">
        <w:rPr>
          <w:b/>
        </w:rPr>
        <w:t>no</w:t>
      </w:r>
      <w:r>
        <w:rPr>
          <w:b/>
        </w:rPr>
        <w:t xml:space="preserve"> </w:t>
      </w:r>
      <w:r>
        <w:t xml:space="preserve">regular, dibuixa un </w:t>
      </w:r>
      <w:r w:rsidRPr="008F0659">
        <w:rPr>
          <w:u w:val="single"/>
        </w:rPr>
        <w:t>quadrilàter irregular</w:t>
      </w:r>
      <w:r>
        <w:t xml:space="preserve">. Observa el nom dels vèrtex, aquests per defecte seran </w:t>
      </w:r>
      <w:r w:rsidRPr="008F0659">
        <w:rPr>
          <w:b/>
        </w:rPr>
        <w:t>A-B-C-D</w:t>
      </w:r>
      <w:r>
        <w:t>.</w:t>
      </w:r>
    </w:p>
    <w:p w:rsidR="008F0659" w:rsidRDefault="008F0659" w:rsidP="008F0659">
      <w:pPr>
        <w:pStyle w:val="Prrafodelista"/>
        <w:numPr>
          <w:ilvl w:val="3"/>
          <w:numId w:val="5"/>
        </w:numPr>
      </w:pPr>
      <w:r>
        <w:t xml:space="preserve">Insereix a la vista gràfica un </w:t>
      </w:r>
      <w:r w:rsidRPr="008F0659">
        <w:rPr>
          <w:u w:val="single"/>
        </w:rPr>
        <w:t>punt lliscant</w:t>
      </w:r>
      <w:r>
        <w:t xml:space="preserve">, anomena’l </w:t>
      </w:r>
      <w:r w:rsidRPr="008F0659">
        <w:rPr>
          <w:b/>
        </w:rPr>
        <w:t>k</w:t>
      </w:r>
      <w:r>
        <w:rPr>
          <w:b/>
        </w:rPr>
        <w:t xml:space="preserve">. </w:t>
      </w:r>
      <w:r>
        <w:t>Canvia l’</w:t>
      </w:r>
      <w:r w:rsidR="00210A6A">
        <w:t xml:space="preserve"> </w:t>
      </w:r>
      <w:r>
        <w:t>interval de variació perquè prengui només valors positius.</w:t>
      </w:r>
      <w:r w:rsidR="00C53A3E">
        <w:t xml:space="preserve"> Mou-lo fins que prengui un valor més gran que 1.</w:t>
      </w:r>
    </w:p>
    <w:p w:rsidR="008F0659" w:rsidRDefault="008F0659" w:rsidP="008F0659">
      <w:pPr>
        <w:pStyle w:val="Prrafodelista"/>
        <w:numPr>
          <w:ilvl w:val="3"/>
          <w:numId w:val="5"/>
        </w:numPr>
      </w:pPr>
      <w:r>
        <w:t xml:space="preserve">Des del punt </w:t>
      </w:r>
      <w:r w:rsidRPr="008F0659">
        <w:rPr>
          <w:b/>
        </w:rPr>
        <w:t>O</w:t>
      </w:r>
      <w:r>
        <w:rPr>
          <w:b/>
        </w:rPr>
        <w:t xml:space="preserve"> </w:t>
      </w:r>
      <w:r>
        <w:t xml:space="preserve">construeix una </w:t>
      </w:r>
      <w:r w:rsidRPr="008F0659">
        <w:rPr>
          <w:u w:val="single"/>
        </w:rPr>
        <w:t>semirecta</w:t>
      </w:r>
      <w:r>
        <w:t xml:space="preserve"> que passi pel punt </w:t>
      </w:r>
      <w:r w:rsidRPr="008F0659">
        <w:rPr>
          <w:b/>
        </w:rPr>
        <w:t>O</w:t>
      </w:r>
      <w:r>
        <w:t xml:space="preserve"> i el vèrtex </w:t>
      </w:r>
      <w:r w:rsidRPr="008F0659">
        <w:rPr>
          <w:b/>
        </w:rPr>
        <w:t>A</w:t>
      </w:r>
      <w:r>
        <w:t>.</w:t>
      </w:r>
    </w:p>
    <w:p w:rsidR="008F0659" w:rsidRDefault="008F0659" w:rsidP="008F0659">
      <w:pPr>
        <w:pStyle w:val="Prrafodelista"/>
        <w:numPr>
          <w:ilvl w:val="3"/>
          <w:numId w:val="5"/>
        </w:numPr>
      </w:pPr>
      <w:r>
        <w:t xml:space="preserve">Amb l’eina circumferència donat el seu centre i el seu radi </w:t>
      </w:r>
      <w:r w:rsidR="00210A6A">
        <w:t>c</w:t>
      </w:r>
      <w:r>
        <w:t xml:space="preserve">onstrueix una circumferència amb centre </w:t>
      </w:r>
      <w:r w:rsidRPr="008F0659">
        <w:rPr>
          <w:b/>
        </w:rPr>
        <w:t>O</w:t>
      </w:r>
      <w:r>
        <w:t xml:space="preserve"> i radi </w:t>
      </w:r>
      <w:proofErr w:type="spellStart"/>
      <w:r w:rsidRPr="008F0659">
        <w:rPr>
          <w:b/>
        </w:rPr>
        <w:t>k·d</w:t>
      </w:r>
      <w:proofErr w:type="spellEnd"/>
      <w:r w:rsidRPr="008F0659">
        <w:rPr>
          <w:b/>
        </w:rPr>
        <w:t>(O,A</w:t>
      </w:r>
      <w:r>
        <w:t>)</w:t>
      </w:r>
      <w:r w:rsidR="00210A6A">
        <w:t>.</w:t>
      </w:r>
    </w:p>
    <w:p w:rsidR="00210A6A" w:rsidRPr="00210A6A" w:rsidRDefault="00210A6A" w:rsidP="00210A6A">
      <w:pPr>
        <w:pStyle w:val="Prrafodelista"/>
        <w:ind w:left="1440"/>
        <w:rPr>
          <w:b/>
        </w:rPr>
      </w:pPr>
      <w:r w:rsidRPr="00210A6A">
        <w:rPr>
          <w:b/>
          <w:u w:val="single"/>
        </w:rPr>
        <w:lastRenderedPageBreak/>
        <w:t>Nota:</w:t>
      </w:r>
      <w:r w:rsidRPr="00210A6A">
        <w:rPr>
          <w:b/>
        </w:rPr>
        <w:t xml:space="preserve"> La distància de O a </w:t>
      </w:r>
      <w:proofErr w:type="spellStart"/>
      <w:r w:rsidRPr="00210A6A">
        <w:rPr>
          <w:b/>
        </w:rPr>
        <w:t>A</w:t>
      </w:r>
      <w:proofErr w:type="spellEnd"/>
      <w:r w:rsidRPr="00210A6A">
        <w:rPr>
          <w:b/>
        </w:rPr>
        <w:t xml:space="preserve"> (d(O,A) o el que és el mateix la mesura del segment OA) la pots trobar de diferents maneres utilitzant les eines del geogebra.</w:t>
      </w:r>
    </w:p>
    <w:p w:rsidR="00210A6A" w:rsidRDefault="00210A6A" w:rsidP="008F0659">
      <w:pPr>
        <w:pStyle w:val="Prrafodelista"/>
        <w:numPr>
          <w:ilvl w:val="3"/>
          <w:numId w:val="5"/>
        </w:numPr>
      </w:pPr>
      <w:r>
        <w:t>Fes la</w:t>
      </w:r>
      <w:r w:rsidRPr="00210A6A">
        <w:rPr>
          <w:u w:val="single"/>
        </w:rPr>
        <w:t xml:space="preserve"> intersecció</w:t>
      </w:r>
      <w:r>
        <w:t xml:space="preserve"> de la circumferència que acabes de trobar amb la semirecta que has construït en el punt anterior. Aquesta intersecció et donarà un punt. Anomena’l </w:t>
      </w:r>
      <w:r w:rsidRPr="00210A6A">
        <w:rPr>
          <w:b/>
        </w:rPr>
        <w:t>A’</w:t>
      </w:r>
      <w:r>
        <w:t>.</w:t>
      </w:r>
    </w:p>
    <w:p w:rsidR="00210A6A" w:rsidRDefault="00210A6A" w:rsidP="008F0659">
      <w:pPr>
        <w:pStyle w:val="Prrafodelista"/>
        <w:numPr>
          <w:ilvl w:val="3"/>
          <w:numId w:val="5"/>
        </w:numPr>
      </w:pPr>
      <w:r>
        <w:t xml:space="preserve">Repeteix els apartats 4,5 i 6 pels vèrtexs </w:t>
      </w:r>
      <w:r w:rsidRPr="00210A6A">
        <w:rPr>
          <w:u w:val="single"/>
        </w:rPr>
        <w:t>B,C,D</w:t>
      </w:r>
      <w:r>
        <w:t>, és a dir en el cas de B construirem la semirecta per O i B i el radi de la circumferència serà k·d(O,B).</w:t>
      </w:r>
    </w:p>
    <w:p w:rsidR="00210A6A" w:rsidRDefault="00210A6A" w:rsidP="008F0659">
      <w:pPr>
        <w:pStyle w:val="Prrafodelista"/>
        <w:numPr>
          <w:ilvl w:val="3"/>
          <w:numId w:val="5"/>
        </w:numPr>
      </w:pPr>
      <w:r>
        <w:t xml:space="preserve">Amb l’eina polígon construeix el </w:t>
      </w:r>
      <w:r w:rsidRPr="00C53A3E">
        <w:rPr>
          <w:u w:val="single"/>
        </w:rPr>
        <w:t>polígon A’B’C’D’</w:t>
      </w:r>
      <w:r>
        <w:t>.</w:t>
      </w:r>
    </w:p>
    <w:p w:rsidR="00210A6A" w:rsidRDefault="00210A6A" w:rsidP="008F0659">
      <w:pPr>
        <w:pStyle w:val="Prrafodelista"/>
        <w:numPr>
          <w:ilvl w:val="3"/>
          <w:numId w:val="5"/>
        </w:numPr>
      </w:pPr>
      <w:r>
        <w:t>Utilitza colors diferents pels dos polígons</w:t>
      </w:r>
      <w:r w:rsidR="00C53A3E">
        <w:t xml:space="preserve"> i “amaga” tots els noms dels objectes excepte  els dels punts.</w:t>
      </w:r>
    </w:p>
    <w:p w:rsidR="00C53A3E" w:rsidRDefault="00C53A3E" w:rsidP="008F0659">
      <w:pPr>
        <w:pStyle w:val="Prrafodelista"/>
        <w:numPr>
          <w:ilvl w:val="3"/>
          <w:numId w:val="5"/>
        </w:numPr>
      </w:pPr>
      <w:r>
        <w:t>Insereix la imatge en aquest document.</w:t>
      </w:r>
    </w:p>
    <w:p w:rsidR="008F0659" w:rsidRDefault="004A5C33" w:rsidP="008F0659">
      <w:pPr>
        <w:pStyle w:val="Prrafodelista"/>
        <w:ind w:left="360"/>
      </w:pPr>
      <w:r w:rsidRPr="004A5C33">
        <w:rPr>
          <w:noProof/>
        </w:rPr>
        <w:drawing>
          <wp:anchor distT="0" distB="0" distL="114300" distR="114300" simplePos="0" relativeHeight="251653632" behindDoc="0" locked="0" layoutInCell="1" allowOverlap="1" wp14:anchorId="562B3387">
            <wp:simplePos x="0" y="0"/>
            <wp:positionH relativeFrom="column">
              <wp:posOffset>501015</wp:posOffset>
            </wp:positionH>
            <wp:positionV relativeFrom="paragraph">
              <wp:posOffset>194310</wp:posOffset>
            </wp:positionV>
            <wp:extent cx="4227830" cy="3714750"/>
            <wp:effectExtent l="0" t="0" r="0" b="0"/>
            <wp:wrapThrough wrapText="bothSides">
              <wp:wrapPolygon edited="0">
                <wp:start x="0" y="0"/>
                <wp:lineTo x="0" y="21489"/>
                <wp:lineTo x="21509" y="21489"/>
                <wp:lineTo x="21509"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27830" cy="3714750"/>
                    </a:xfrm>
                    <a:prstGeom prst="rect">
                      <a:avLst/>
                    </a:prstGeom>
                  </pic:spPr>
                </pic:pic>
              </a:graphicData>
            </a:graphic>
            <wp14:sizeRelH relativeFrom="margin">
              <wp14:pctWidth>0</wp14:pctWidth>
            </wp14:sizeRelH>
            <wp14:sizeRelV relativeFrom="margin">
              <wp14:pctHeight>0</wp14:pctHeight>
            </wp14:sizeRelV>
          </wp:anchor>
        </w:drawing>
      </w:r>
    </w:p>
    <w:p w:rsidR="008F0659" w:rsidRDefault="008F0659" w:rsidP="008F0659">
      <w:pPr>
        <w:pStyle w:val="Prrafodelista"/>
        <w:ind w:left="792"/>
      </w:pPr>
    </w:p>
    <w:p w:rsidR="00DF20C5" w:rsidRDefault="00DF20C5" w:rsidP="00DF20C5">
      <w:pPr>
        <w:pStyle w:val="Prrafodelista"/>
        <w:ind w:left="360"/>
      </w:pPr>
    </w:p>
    <w:p w:rsidR="00DF20C5" w:rsidRDefault="00DF20C5" w:rsidP="00DF20C5">
      <w:pPr>
        <w:pStyle w:val="Prrafodelista"/>
        <w:ind w:left="360"/>
      </w:pPr>
    </w:p>
    <w:p w:rsidR="00C53A3E" w:rsidRDefault="00C53A3E" w:rsidP="00DF20C5">
      <w:pPr>
        <w:pStyle w:val="Prrafodelista"/>
        <w:ind w:left="360"/>
      </w:pPr>
    </w:p>
    <w:p w:rsidR="00C53A3E" w:rsidRDefault="00C53A3E" w:rsidP="00DF20C5">
      <w:pPr>
        <w:pStyle w:val="Prrafodelista"/>
        <w:ind w:left="360"/>
      </w:pPr>
    </w:p>
    <w:p w:rsidR="008B49D1" w:rsidRDefault="008B49D1" w:rsidP="00DF20C5">
      <w:pPr>
        <w:pStyle w:val="Prrafodelista"/>
        <w:ind w:left="360"/>
      </w:pPr>
    </w:p>
    <w:p w:rsidR="008B49D1" w:rsidRDefault="008B49D1" w:rsidP="00DF20C5">
      <w:pPr>
        <w:pStyle w:val="Prrafodelista"/>
        <w:ind w:left="360"/>
      </w:pPr>
    </w:p>
    <w:p w:rsidR="008B49D1" w:rsidRDefault="008B49D1" w:rsidP="00DF20C5">
      <w:pPr>
        <w:pStyle w:val="Prrafodelista"/>
        <w:ind w:left="360"/>
      </w:pPr>
    </w:p>
    <w:p w:rsidR="008B49D1" w:rsidRDefault="008B49D1" w:rsidP="00DF20C5">
      <w:pPr>
        <w:pStyle w:val="Prrafodelista"/>
        <w:ind w:left="360"/>
      </w:pPr>
    </w:p>
    <w:p w:rsidR="008B49D1" w:rsidRDefault="008B49D1" w:rsidP="00DF20C5">
      <w:pPr>
        <w:pStyle w:val="Prrafodelista"/>
        <w:ind w:left="360"/>
      </w:pPr>
    </w:p>
    <w:p w:rsidR="008B49D1" w:rsidRDefault="008B49D1" w:rsidP="00DF20C5">
      <w:pPr>
        <w:pStyle w:val="Prrafodelista"/>
        <w:ind w:left="360"/>
      </w:pPr>
    </w:p>
    <w:p w:rsidR="008B49D1" w:rsidRDefault="008B49D1" w:rsidP="00DF20C5">
      <w:pPr>
        <w:pStyle w:val="Prrafodelista"/>
        <w:ind w:left="360"/>
      </w:pPr>
    </w:p>
    <w:p w:rsidR="008B49D1" w:rsidRDefault="008B49D1" w:rsidP="00DF20C5">
      <w:pPr>
        <w:pStyle w:val="Prrafodelista"/>
        <w:ind w:left="360"/>
      </w:pPr>
    </w:p>
    <w:p w:rsidR="008B49D1" w:rsidRDefault="008B49D1" w:rsidP="00DF20C5">
      <w:pPr>
        <w:pStyle w:val="Prrafodelista"/>
        <w:ind w:left="360"/>
      </w:pPr>
    </w:p>
    <w:p w:rsidR="008B49D1" w:rsidRDefault="008B49D1" w:rsidP="00DF20C5">
      <w:pPr>
        <w:pStyle w:val="Prrafodelista"/>
        <w:ind w:left="360"/>
      </w:pPr>
    </w:p>
    <w:p w:rsidR="008B49D1" w:rsidRDefault="008B49D1" w:rsidP="00DF20C5">
      <w:pPr>
        <w:pStyle w:val="Prrafodelista"/>
        <w:ind w:left="360"/>
      </w:pPr>
    </w:p>
    <w:p w:rsidR="008B49D1" w:rsidRDefault="008B49D1" w:rsidP="00DF20C5">
      <w:pPr>
        <w:pStyle w:val="Prrafodelista"/>
        <w:ind w:left="360"/>
      </w:pPr>
    </w:p>
    <w:p w:rsidR="008B49D1" w:rsidRDefault="008B49D1" w:rsidP="00DF20C5">
      <w:pPr>
        <w:pStyle w:val="Prrafodelista"/>
        <w:ind w:left="360"/>
      </w:pPr>
    </w:p>
    <w:p w:rsidR="008B49D1" w:rsidRDefault="008B49D1" w:rsidP="00DF20C5">
      <w:pPr>
        <w:pStyle w:val="Prrafodelista"/>
        <w:ind w:left="360"/>
      </w:pPr>
    </w:p>
    <w:p w:rsidR="008B49D1" w:rsidRDefault="008B49D1" w:rsidP="00DF20C5">
      <w:pPr>
        <w:pStyle w:val="Prrafodelista"/>
        <w:ind w:left="360"/>
      </w:pPr>
    </w:p>
    <w:p w:rsidR="001253E7" w:rsidRDefault="001253E7" w:rsidP="00DF20C5">
      <w:pPr>
        <w:pStyle w:val="Prrafodelista"/>
        <w:ind w:left="360"/>
      </w:pPr>
    </w:p>
    <w:p w:rsidR="001253E7" w:rsidRDefault="001253E7" w:rsidP="00DF20C5">
      <w:pPr>
        <w:pStyle w:val="Prrafodelista"/>
        <w:ind w:left="360"/>
      </w:pPr>
    </w:p>
    <w:p w:rsidR="001253E7" w:rsidRDefault="001253E7" w:rsidP="00DF20C5">
      <w:pPr>
        <w:pStyle w:val="Prrafodelista"/>
        <w:ind w:left="360"/>
      </w:pPr>
    </w:p>
    <w:p w:rsidR="001253E7" w:rsidRDefault="001253E7" w:rsidP="00DF20C5">
      <w:pPr>
        <w:pStyle w:val="Prrafodelista"/>
        <w:ind w:left="360"/>
      </w:pPr>
    </w:p>
    <w:p w:rsidR="001253E7" w:rsidRDefault="001253E7" w:rsidP="00DF20C5">
      <w:pPr>
        <w:pStyle w:val="Prrafodelista"/>
        <w:ind w:left="360"/>
      </w:pPr>
    </w:p>
    <w:p w:rsidR="001253E7" w:rsidRDefault="001253E7" w:rsidP="00DF20C5">
      <w:pPr>
        <w:pStyle w:val="Prrafodelista"/>
        <w:ind w:left="360"/>
      </w:pPr>
    </w:p>
    <w:p w:rsidR="001253E7" w:rsidRDefault="001253E7" w:rsidP="00DF20C5">
      <w:pPr>
        <w:pStyle w:val="Prrafodelista"/>
        <w:ind w:left="360"/>
      </w:pPr>
    </w:p>
    <w:p w:rsidR="00796262" w:rsidRDefault="00C53A3E" w:rsidP="00796262">
      <w:pPr>
        <w:pStyle w:val="Prrafodelista"/>
        <w:numPr>
          <w:ilvl w:val="0"/>
          <w:numId w:val="5"/>
        </w:numPr>
      </w:pPr>
      <w:r>
        <w:lastRenderedPageBreak/>
        <w:t>Manipulem la construcció:</w:t>
      </w:r>
    </w:p>
    <w:p w:rsidR="00C53A3E" w:rsidRDefault="00C53A3E" w:rsidP="00C53A3E">
      <w:pPr>
        <w:pStyle w:val="Prrafodelista"/>
        <w:numPr>
          <w:ilvl w:val="1"/>
          <w:numId w:val="5"/>
        </w:numPr>
      </w:pPr>
      <w:r>
        <w:t>Comprova que les figures així obtingudes són semblants. Utilitzant les eines de mesura d’angles i longituds del geogebra i les definicions de semblança donades a classe.</w:t>
      </w:r>
    </w:p>
    <w:p w:rsidR="00C53A3E" w:rsidRDefault="00C53A3E" w:rsidP="00C53A3E">
      <w:pPr>
        <w:pStyle w:val="Prrafodelista"/>
      </w:pPr>
      <w:r>
        <w:t>Insereix la imatge d’aquestes mesures.</w:t>
      </w:r>
    </w:p>
    <w:p w:rsidR="0016014F" w:rsidRDefault="00FE0AD9" w:rsidP="00C53A3E">
      <w:pPr>
        <w:pStyle w:val="Prrafodelista"/>
        <w:rPr>
          <w:color w:val="00B050"/>
        </w:rPr>
      </w:pPr>
      <w:r w:rsidRPr="00FE0AD9">
        <w:rPr>
          <w:color w:val="00B050"/>
        </w:rPr>
        <w:t xml:space="preserve">Les dues figures que he obtingut són semblants perquè tenen els angles </w:t>
      </w:r>
      <w:r w:rsidR="001253E7">
        <w:rPr>
          <w:color w:val="00B050"/>
        </w:rPr>
        <w:t xml:space="preserve">són </w:t>
      </w:r>
      <w:r w:rsidRPr="00FE0AD9">
        <w:rPr>
          <w:color w:val="00B050"/>
        </w:rPr>
        <w:t>iguals i els costats són proporcionals.</w:t>
      </w:r>
    </w:p>
    <w:p w:rsidR="00FE0AD9" w:rsidRDefault="00FE0AD9" w:rsidP="00FE0AD9">
      <w:pPr>
        <w:pStyle w:val="Prrafodelista"/>
        <w:rPr>
          <w:color w:val="00B050"/>
        </w:rPr>
      </w:pPr>
      <w:r>
        <w:rPr>
          <w:color w:val="00B050"/>
        </w:rPr>
        <w:t xml:space="preserve">             Angles:                                                                 Perímetres:</w:t>
      </w:r>
    </w:p>
    <w:p w:rsidR="00FE0AD9" w:rsidRDefault="00FE0AD9" w:rsidP="00FE0AD9">
      <w:pPr>
        <w:pStyle w:val="Prrafodelista"/>
        <w:rPr>
          <w:color w:val="00B050"/>
        </w:rPr>
      </w:pPr>
      <w:r>
        <w:rPr>
          <w:color w:val="00B050"/>
        </w:rPr>
        <w:t xml:space="preserve">                                         </w:t>
      </w:r>
    </w:p>
    <w:p w:rsidR="00FE0AD9" w:rsidRPr="00FE0AD9" w:rsidRDefault="00FE0AD9" w:rsidP="00FE0AD9">
      <w:pPr>
        <w:pStyle w:val="Prrafodelista"/>
        <w:rPr>
          <w:color w:val="00B050"/>
        </w:rPr>
      </w:pPr>
      <w:r>
        <w:rPr>
          <w:color w:val="00B050"/>
        </w:rPr>
        <w:t xml:space="preserve">                                                                        P1</w:t>
      </w:r>
      <w:r w:rsidR="00C5745C">
        <w:rPr>
          <w:color w:val="00B050"/>
        </w:rPr>
        <w:t>= 13,24</w:t>
      </w:r>
      <w:r>
        <w:rPr>
          <w:color w:val="00B050"/>
        </w:rPr>
        <w:t xml:space="preserve">                          P2</w:t>
      </w:r>
      <w:r w:rsidR="00C5745C">
        <w:rPr>
          <w:color w:val="00B050"/>
        </w:rPr>
        <w:t>= 53,05</w:t>
      </w:r>
    </w:p>
    <w:p w:rsidR="00FE0AD9" w:rsidRDefault="00FE0AD9" w:rsidP="00C53A3E">
      <w:pPr>
        <w:pStyle w:val="Prrafodelista"/>
        <w:rPr>
          <w:noProof/>
        </w:rPr>
      </w:pPr>
      <w:r>
        <w:rPr>
          <w:noProof/>
        </w:rPr>
        <w:drawing>
          <wp:anchor distT="0" distB="0" distL="114300" distR="114300" simplePos="0" relativeHeight="251638784" behindDoc="0" locked="0" layoutInCell="1" allowOverlap="1" wp14:anchorId="5FAC8C42">
            <wp:simplePos x="0" y="0"/>
            <wp:positionH relativeFrom="column">
              <wp:posOffset>485775</wp:posOffset>
            </wp:positionH>
            <wp:positionV relativeFrom="paragraph">
              <wp:posOffset>4445</wp:posOffset>
            </wp:positionV>
            <wp:extent cx="1247775" cy="348678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47775" cy="3486785"/>
                    </a:xfrm>
                    <a:prstGeom prst="rect">
                      <a:avLst/>
                    </a:prstGeom>
                  </pic:spPr>
                </pic:pic>
              </a:graphicData>
            </a:graphic>
          </wp:anchor>
        </w:drawing>
      </w:r>
    </w:p>
    <w:p w:rsidR="00FE0AD9" w:rsidRDefault="00C5745C" w:rsidP="00C53A3E">
      <w:pPr>
        <w:pStyle w:val="Prrafodelista"/>
        <w:rPr>
          <w:color w:val="00B050"/>
        </w:rPr>
      </w:pPr>
      <w:r w:rsidRPr="00C5745C">
        <w:rPr>
          <w:noProof/>
        </w:rPr>
        <w:drawing>
          <wp:anchor distT="0" distB="0" distL="114300" distR="114300" simplePos="0" relativeHeight="251640832" behindDoc="0" locked="0" layoutInCell="1" allowOverlap="1" wp14:anchorId="15B6397B">
            <wp:simplePos x="0" y="0"/>
            <wp:positionH relativeFrom="column">
              <wp:posOffset>3863340</wp:posOffset>
            </wp:positionH>
            <wp:positionV relativeFrom="paragraph">
              <wp:posOffset>107950</wp:posOffset>
            </wp:positionV>
            <wp:extent cx="1118235" cy="1857375"/>
            <wp:effectExtent l="0" t="0" r="0" b="0"/>
            <wp:wrapThrough wrapText="bothSides">
              <wp:wrapPolygon edited="0">
                <wp:start x="0" y="0"/>
                <wp:lineTo x="0" y="21489"/>
                <wp:lineTo x="21342" y="21489"/>
                <wp:lineTo x="21342"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18235" cy="1857375"/>
                    </a:xfrm>
                    <a:prstGeom prst="rect">
                      <a:avLst/>
                    </a:prstGeom>
                  </pic:spPr>
                </pic:pic>
              </a:graphicData>
            </a:graphic>
            <wp14:sizeRelH relativeFrom="margin">
              <wp14:pctWidth>0</wp14:pctWidth>
            </wp14:sizeRelH>
            <wp14:sizeRelV relativeFrom="margin">
              <wp14:pctHeight>0</wp14:pctHeight>
            </wp14:sizeRelV>
          </wp:anchor>
        </w:drawing>
      </w:r>
      <w:r w:rsidRPr="00FE0AD9">
        <w:rPr>
          <w:noProof/>
        </w:rPr>
        <w:drawing>
          <wp:anchor distT="0" distB="0" distL="114300" distR="114300" simplePos="0" relativeHeight="251639808" behindDoc="0" locked="0" layoutInCell="1" allowOverlap="1" wp14:anchorId="63D65289">
            <wp:simplePos x="0" y="0"/>
            <wp:positionH relativeFrom="column">
              <wp:posOffset>2396490</wp:posOffset>
            </wp:positionH>
            <wp:positionV relativeFrom="paragraph">
              <wp:posOffset>67945</wp:posOffset>
            </wp:positionV>
            <wp:extent cx="1104900" cy="1925955"/>
            <wp:effectExtent l="0" t="0" r="0" b="0"/>
            <wp:wrapThrough wrapText="bothSides">
              <wp:wrapPolygon edited="0">
                <wp:start x="0" y="0"/>
                <wp:lineTo x="0" y="21365"/>
                <wp:lineTo x="21228" y="21365"/>
                <wp:lineTo x="2122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04900" cy="1925955"/>
                    </a:xfrm>
                    <a:prstGeom prst="rect">
                      <a:avLst/>
                    </a:prstGeom>
                  </pic:spPr>
                </pic:pic>
              </a:graphicData>
            </a:graphic>
            <wp14:sizeRelH relativeFrom="margin">
              <wp14:pctWidth>0</wp14:pctWidth>
            </wp14:sizeRelH>
            <wp14:sizeRelV relativeFrom="margin">
              <wp14:pctHeight>0</wp14:pctHeight>
            </wp14:sizeRelV>
          </wp:anchor>
        </w:drawing>
      </w:r>
    </w:p>
    <w:p w:rsidR="00FE0AD9" w:rsidRDefault="00FE0AD9" w:rsidP="00C53A3E">
      <w:pPr>
        <w:pStyle w:val="Prrafodelista"/>
        <w:rPr>
          <w:color w:val="00B050"/>
        </w:rPr>
      </w:pPr>
    </w:p>
    <w:p w:rsidR="00FE0AD9" w:rsidRDefault="00FE0AD9" w:rsidP="00C53A3E">
      <w:pPr>
        <w:pStyle w:val="Prrafodelista"/>
        <w:rPr>
          <w:color w:val="00B050"/>
        </w:rPr>
      </w:pPr>
    </w:p>
    <w:p w:rsidR="00FE0AD9" w:rsidRDefault="00C5745C" w:rsidP="00C53A3E">
      <w:pPr>
        <w:pStyle w:val="Prrafodelista"/>
        <w:rPr>
          <w:color w:val="00B050"/>
        </w:rPr>
      </w:pPr>
      <w:r w:rsidRPr="00C5745C">
        <w:rPr>
          <w:noProof/>
        </w:rPr>
        <w:t xml:space="preserve"> </w:t>
      </w:r>
    </w:p>
    <w:p w:rsidR="00FE0AD9" w:rsidRDefault="00FE0AD9" w:rsidP="00C53A3E">
      <w:pPr>
        <w:pStyle w:val="Prrafodelista"/>
        <w:rPr>
          <w:color w:val="00B050"/>
        </w:rPr>
      </w:pPr>
      <w:r w:rsidRPr="00FE0AD9">
        <w:rPr>
          <w:noProof/>
        </w:rPr>
        <w:t xml:space="preserve"> </w:t>
      </w:r>
    </w:p>
    <w:p w:rsidR="00FE0AD9" w:rsidRDefault="00FE0AD9" w:rsidP="00C53A3E">
      <w:pPr>
        <w:pStyle w:val="Prrafodelista"/>
        <w:rPr>
          <w:color w:val="00B050"/>
        </w:rPr>
      </w:pPr>
    </w:p>
    <w:p w:rsidR="00FE0AD9" w:rsidRDefault="00FE0AD9" w:rsidP="00C53A3E">
      <w:pPr>
        <w:pStyle w:val="Prrafodelista"/>
        <w:rPr>
          <w:color w:val="00B050"/>
        </w:rPr>
      </w:pPr>
      <w:r>
        <w:rPr>
          <w:color w:val="00B050"/>
        </w:rPr>
        <w:t xml:space="preserve">                    </w:t>
      </w:r>
    </w:p>
    <w:p w:rsidR="00FE0AD9" w:rsidRDefault="00FE0AD9" w:rsidP="00C53A3E">
      <w:pPr>
        <w:pStyle w:val="Prrafodelista"/>
        <w:rPr>
          <w:color w:val="00B050"/>
        </w:rPr>
      </w:pPr>
      <w:r>
        <w:rPr>
          <w:color w:val="00B050"/>
        </w:rPr>
        <w:t xml:space="preserve">  </w:t>
      </w:r>
    </w:p>
    <w:p w:rsidR="00FE0AD9" w:rsidRDefault="00FE0AD9" w:rsidP="00C53A3E">
      <w:pPr>
        <w:pStyle w:val="Prrafodelista"/>
        <w:rPr>
          <w:color w:val="00B050"/>
        </w:rPr>
      </w:pPr>
    </w:p>
    <w:p w:rsidR="00FE0AD9" w:rsidRDefault="00FE0AD9" w:rsidP="00C53A3E">
      <w:pPr>
        <w:pStyle w:val="Prrafodelista"/>
        <w:rPr>
          <w:color w:val="00B050"/>
        </w:rPr>
      </w:pPr>
    </w:p>
    <w:p w:rsidR="00FE0AD9" w:rsidRDefault="00FE0AD9" w:rsidP="00C53A3E">
      <w:pPr>
        <w:pStyle w:val="Prrafodelista"/>
        <w:rPr>
          <w:color w:val="00B050"/>
        </w:rPr>
      </w:pPr>
    </w:p>
    <w:p w:rsidR="00FE0AD9" w:rsidRPr="00FE0AD9" w:rsidRDefault="00FE0AD9" w:rsidP="00C53A3E">
      <w:pPr>
        <w:pStyle w:val="Prrafodelista"/>
        <w:rPr>
          <w:color w:val="00B050"/>
        </w:rPr>
      </w:pPr>
    </w:p>
    <w:p w:rsidR="00FE0AD9" w:rsidRDefault="00FE0AD9" w:rsidP="00FE0AD9">
      <w:pPr>
        <w:pStyle w:val="Prrafodelista"/>
      </w:pPr>
    </w:p>
    <w:p w:rsidR="00FE0AD9" w:rsidRDefault="00FE0AD9" w:rsidP="00FE0AD9">
      <w:pPr>
        <w:pStyle w:val="Prrafodelista"/>
      </w:pPr>
    </w:p>
    <w:p w:rsidR="00FE0AD9" w:rsidRDefault="00FE0AD9" w:rsidP="00FE0AD9">
      <w:pPr>
        <w:pStyle w:val="Prrafodelista"/>
      </w:pPr>
    </w:p>
    <w:p w:rsidR="00FE0AD9" w:rsidRDefault="00FE0AD9" w:rsidP="00FE0AD9">
      <w:pPr>
        <w:pStyle w:val="Prrafodelista"/>
      </w:pPr>
    </w:p>
    <w:p w:rsidR="00FE0AD9" w:rsidRDefault="00FE0AD9" w:rsidP="001253E7"/>
    <w:p w:rsidR="001253E7" w:rsidRDefault="001253E7" w:rsidP="001253E7"/>
    <w:p w:rsidR="001253E7" w:rsidRDefault="001253E7" w:rsidP="001253E7"/>
    <w:p w:rsidR="001253E7" w:rsidRDefault="001253E7" w:rsidP="001253E7"/>
    <w:p w:rsidR="001253E7" w:rsidRDefault="001253E7" w:rsidP="001253E7"/>
    <w:p w:rsidR="001253E7" w:rsidRDefault="001253E7" w:rsidP="001253E7"/>
    <w:p w:rsidR="001253E7" w:rsidRDefault="001253E7" w:rsidP="001253E7"/>
    <w:p w:rsidR="001253E7" w:rsidRDefault="001253E7" w:rsidP="001253E7"/>
    <w:p w:rsidR="00C53A3E" w:rsidRDefault="00C53A3E" w:rsidP="00C53A3E">
      <w:pPr>
        <w:pStyle w:val="Prrafodelista"/>
        <w:numPr>
          <w:ilvl w:val="1"/>
          <w:numId w:val="5"/>
        </w:numPr>
      </w:pPr>
      <w:r>
        <w:lastRenderedPageBreak/>
        <w:t>Desplaça el punt lliscant fins que prengui un valor entre 0 i 1. Insereix la imatge d’aquesta modificació. Què observes?</w:t>
      </w:r>
    </w:p>
    <w:p w:rsidR="001253E7" w:rsidRPr="001253E7" w:rsidRDefault="001253E7" w:rsidP="001253E7">
      <w:pPr>
        <w:pStyle w:val="Prrafodelista"/>
        <w:rPr>
          <w:color w:val="00B050"/>
        </w:rPr>
      </w:pPr>
      <w:r w:rsidRPr="001253E7">
        <w:rPr>
          <w:color w:val="00B050"/>
        </w:rPr>
        <w:t xml:space="preserve">Quan el punt lliscant prenia un valor més gran que 1, el polígon quadrilàter ABC era més petit que el polígon A’B’C’. En canvi, quan he desplaçat el punt lliscant fins que prengui un valor entre 0 i 1, el polígon quadrilàter ABC ha </w:t>
      </w:r>
      <w:proofErr w:type="spellStart"/>
      <w:r w:rsidRPr="001253E7">
        <w:rPr>
          <w:color w:val="00B050"/>
        </w:rPr>
        <w:t>cambiat</w:t>
      </w:r>
      <w:proofErr w:type="spellEnd"/>
      <w:r w:rsidRPr="001253E7">
        <w:rPr>
          <w:color w:val="00B050"/>
        </w:rPr>
        <w:t xml:space="preserve"> a ser més gran que el polígon A’B’C’.</w:t>
      </w:r>
      <w:r w:rsidR="00CC369D">
        <w:rPr>
          <w:color w:val="00B050"/>
        </w:rPr>
        <w:t xml:space="preserve"> A part d’això, podem observar que tenen el mateix angle.</w:t>
      </w:r>
    </w:p>
    <w:p w:rsidR="001253E7" w:rsidRDefault="00CC369D" w:rsidP="001253E7">
      <w:r w:rsidRPr="00CC369D">
        <w:drawing>
          <wp:anchor distT="0" distB="0" distL="114300" distR="114300" simplePos="0" relativeHeight="251641856" behindDoc="0" locked="0" layoutInCell="1" allowOverlap="1" wp14:anchorId="18DC3D3B">
            <wp:simplePos x="0" y="0"/>
            <wp:positionH relativeFrom="column">
              <wp:posOffset>462915</wp:posOffset>
            </wp:positionH>
            <wp:positionV relativeFrom="paragraph">
              <wp:posOffset>24765</wp:posOffset>
            </wp:positionV>
            <wp:extent cx="4509135" cy="4000500"/>
            <wp:effectExtent l="0" t="0" r="0" b="0"/>
            <wp:wrapThrough wrapText="bothSides">
              <wp:wrapPolygon edited="0">
                <wp:start x="0" y="0"/>
                <wp:lineTo x="0" y="21497"/>
                <wp:lineTo x="21536" y="21497"/>
                <wp:lineTo x="21536"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09135" cy="4000500"/>
                    </a:xfrm>
                    <a:prstGeom prst="rect">
                      <a:avLst/>
                    </a:prstGeom>
                  </pic:spPr>
                </pic:pic>
              </a:graphicData>
            </a:graphic>
            <wp14:sizeRelH relativeFrom="margin">
              <wp14:pctWidth>0</wp14:pctWidth>
            </wp14:sizeRelH>
            <wp14:sizeRelV relativeFrom="margin">
              <wp14:pctHeight>0</wp14:pctHeight>
            </wp14:sizeRelV>
          </wp:anchor>
        </w:drawing>
      </w:r>
    </w:p>
    <w:p w:rsidR="001253E7" w:rsidRDefault="001253E7" w:rsidP="001253E7"/>
    <w:p w:rsidR="001253E7" w:rsidRDefault="001253E7" w:rsidP="001253E7"/>
    <w:p w:rsidR="001253E7" w:rsidRDefault="001253E7" w:rsidP="001253E7"/>
    <w:p w:rsidR="001253E7" w:rsidRDefault="001253E7" w:rsidP="001253E7"/>
    <w:p w:rsidR="001253E7" w:rsidRDefault="001253E7" w:rsidP="001253E7"/>
    <w:p w:rsidR="001253E7" w:rsidRDefault="001253E7" w:rsidP="001253E7"/>
    <w:p w:rsidR="001253E7" w:rsidRDefault="001253E7" w:rsidP="001253E7"/>
    <w:p w:rsidR="00CC369D" w:rsidRDefault="00CC369D" w:rsidP="001253E7"/>
    <w:p w:rsidR="00CC369D" w:rsidRDefault="00CC369D" w:rsidP="001253E7"/>
    <w:p w:rsidR="001253E7" w:rsidRDefault="001253E7" w:rsidP="001253E7"/>
    <w:p w:rsidR="00CC369D" w:rsidRDefault="00CC369D" w:rsidP="001253E7"/>
    <w:p w:rsidR="00CC369D" w:rsidRDefault="00CC369D" w:rsidP="001253E7"/>
    <w:p w:rsidR="00CC369D" w:rsidRDefault="00CC369D" w:rsidP="001253E7"/>
    <w:p w:rsidR="00CC369D" w:rsidRDefault="00CC369D" w:rsidP="001253E7"/>
    <w:p w:rsidR="00CC369D" w:rsidRDefault="00CC369D" w:rsidP="001253E7"/>
    <w:p w:rsidR="00CC369D" w:rsidRDefault="00CC369D" w:rsidP="001253E7"/>
    <w:p w:rsidR="00CC369D" w:rsidRDefault="00CC369D" w:rsidP="001253E7"/>
    <w:p w:rsidR="00CC369D" w:rsidRDefault="00CC369D" w:rsidP="001253E7"/>
    <w:p w:rsidR="00CC369D" w:rsidRDefault="00CC369D" w:rsidP="001253E7"/>
    <w:p w:rsidR="00CC369D" w:rsidRDefault="00CC369D" w:rsidP="001253E7"/>
    <w:p w:rsidR="00C53A3E" w:rsidRDefault="00C53A3E" w:rsidP="00C53A3E">
      <w:pPr>
        <w:pStyle w:val="Prrafodelista"/>
        <w:numPr>
          <w:ilvl w:val="1"/>
          <w:numId w:val="5"/>
        </w:numPr>
      </w:pPr>
      <w:r>
        <w:lastRenderedPageBreak/>
        <w:t>Desplaça el punt lliscant fins que prengui un valor més gran que 1. Insereix la imatge d’aquesta modificació. Què observes?</w:t>
      </w:r>
    </w:p>
    <w:p w:rsidR="00CC369D" w:rsidRPr="00E30E93" w:rsidRDefault="0005000D" w:rsidP="00CC369D">
      <w:pPr>
        <w:pStyle w:val="Prrafodelista"/>
        <w:rPr>
          <w:color w:val="00B050"/>
        </w:rPr>
      </w:pPr>
      <w:r>
        <w:rPr>
          <w:color w:val="00B050"/>
        </w:rPr>
        <w:t xml:space="preserve">Ara, al revés, quan he mogut el punt lliscant fins que prengui un valor més gran que 1, el polígon quadrilàter ABC torna a ser més petit que el polígon A’B’C’. </w:t>
      </w:r>
      <w:r w:rsidR="00E30E93" w:rsidRPr="00E30E93">
        <w:rPr>
          <w:color w:val="00B050"/>
        </w:rPr>
        <w:t xml:space="preserve"> A part d’això, podem </w:t>
      </w:r>
      <w:r>
        <w:rPr>
          <w:color w:val="00B050"/>
        </w:rPr>
        <w:t xml:space="preserve">observar </w:t>
      </w:r>
      <w:r w:rsidR="001A05E3">
        <w:rPr>
          <w:color w:val="00B050"/>
        </w:rPr>
        <w:t>que segueixen tenint</w:t>
      </w:r>
      <w:r w:rsidR="00E30E93" w:rsidRPr="00E30E93">
        <w:rPr>
          <w:color w:val="00B050"/>
        </w:rPr>
        <w:t xml:space="preserve"> el mateix angle.</w:t>
      </w:r>
    </w:p>
    <w:p w:rsidR="001253E7" w:rsidRDefault="00F1765D" w:rsidP="00CC369D">
      <w:pPr>
        <w:pStyle w:val="Prrafodelista"/>
      </w:pPr>
      <w:r>
        <w:rPr>
          <w:noProof/>
        </w:rPr>
        <w:drawing>
          <wp:anchor distT="0" distB="0" distL="114300" distR="114300" simplePos="0" relativeHeight="251656192" behindDoc="0" locked="0" layoutInCell="1" allowOverlap="1" wp14:anchorId="6085C626">
            <wp:simplePos x="0" y="0"/>
            <wp:positionH relativeFrom="column">
              <wp:posOffset>120015</wp:posOffset>
            </wp:positionH>
            <wp:positionV relativeFrom="paragraph">
              <wp:posOffset>205105</wp:posOffset>
            </wp:positionV>
            <wp:extent cx="5410200" cy="4716145"/>
            <wp:effectExtent l="0" t="0" r="0" b="0"/>
            <wp:wrapThrough wrapText="bothSides">
              <wp:wrapPolygon edited="0">
                <wp:start x="0" y="0"/>
                <wp:lineTo x="0" y="21551"/>
                <wp:lineTo x="21524" y="21551"/>
                <wp:lineTo x="21524"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10200" cy="4716145"/>
                    </a:xfrm>
                    <a:prstGeom prst="rect">
                      <a:avLst/>
                    </a:prstGeom>
                  </pic:spPr>
                </pic:pic>
              </a:graphicData>
            </a:graphic>
            <wp14:sizeRelH relativeFrom="margin">
              <wp14:pctWidth>0</wp14:pctWidth>
            </wp14:sizeRelH>
            <wp14:sizeRelV relativeFrom="margin">
              <wp14:pctHeight>0</wp14:pctHeight>
            </wp14:sizeRelV>
          </wp:anchor>
        </w:drawing>
      </w:r>
    </w:p>
    <w:p w:rsidR="00CC369D" w:rsidRDefault="00CC369D" w:rsidP="00CC369D">
      <w:pPr>
        <w:pStyle w:val="Prrafodelista"/>
      </w:pPr>
    </w:p>
    <w:p w:rsidR="00CC369D" w:rsidRDefault="00CC369D" w:rsidP="00CC369D">
      <w:pPr>
        <w:pStyle w:val="Prrafodelista"/>
      </w:pPr>
    </w:p>
    <w:p w:rsidR="00CC369D" w:rsidRDefault="00CC369D" w:rsidP="00CC369D">
      <w:pPr>
        <w:pStyle w:val="Prrafodelista"/>
      </w:pPr>
    </w:p>
    <w:p w:rsidR="00CC369D" w:rsidRDefault="00CC369D" w:rsidP="00CC369D">
      <w:pPr>
        <w:pStyle w:val="Prrafodelista"/>
      </w:pPr>
    </w:p>
    <w:p w:rsidR="00CC369D" w:rsidRPr="00CC369D" w:rsidRDefault="00CC369D" w:rsidP="00CC369D"/>
    <w:p w:rsidR="00CC369D" w:rsidRPr="00CC369D" w:rsidRDefault="00CC369D" w:rsidP="00CC369D"/>
    <w:p w:rsidR="00CC369D" w:rsidRPr="00CC369D" w:rsidRDefault="00CC369D" w:rsidP="00CC369D"/>
    <w:p w:rsidR="00C53A3E" w:rsidRDefault="00C53A3E" w:rsidP="00C53A3E">
      <w:pPr>
        <w:pStyle w:val="Prrafodelista"/>
        <w:numPr>
          <w:ilvl w:val="1"/>
          <w:numId w:val="5"/>
        </w:numPr>
      </w:pPr>
      <w:r>
        <w:lastRenderedPageBreak/>
        <w:t xml:space="preserve">Amb les eines del geogebra calcula l’àrea i el perímetre dels dos </w:t>
      </w:r>
      <w:r w:rsidR="00721F58">
        <w:t>polígons. Pots donar alguna relació entre aquestes? Insereix aquí la imatge.</w:t>
      </w:r>
    </w:p>
    <w:p w:rsidR="008927FD" w:rsidRDefault="001A05E3" w:rsidP="0005000D">
      <w:r>
        <w:rPr>
          <w:noProof/>
        </w:rPr>
        <w:drawing>
          <wp:anchor distT="0" distB="0" distL="114300" distR="114300" simplePos="0" relativeHeight="251664384" behindDoc="0" locked="0" layoutInCell="1" allowOverlap="1" wp14:anchorId="3728FA22">
            <wp:simplePos x="0" y="0"/>
            <wp:positionH relativeFrom="column">
              <wp:posOffset>167640</wp:posOffset>
            </wp:positionH>
            <wp:positionV relativeFrom="paragraph">
              <wp:posOffset>113665</wp:posOffset>
            </wp:positionV>
            <wp:extent cx="3723005" cy="2971800"/>
            <wp:effectExtent l="0" t="0" r="0" b="0"/>
            <wp:wrapThrough wrapText="bothSides">
              <wp:wrapPolygon edited="0">
                <wp:start x="0" y="0"/>
                <wp:lineTo x="0" y="21462"/>
                <wp:lineTo x="21442" y="21462"/>
                <wp:lineTo x="21442"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723005" cy="2971800"/>
                    </a:xfrm>
                    <a:prstGeom prst="rect">
                      <a:avLst/>
                    </a:prstGeom>
                  </pic:spPr>
                </pic:pic>
              </a:graphicData>
            </a:graphic>
            <wp14:sizeRelH relativeFrom="margin">
              <wp14:pctWidth>0</wp14:pctWidth>
            </wp14:sizeRelH>
            <wp14:sizeRelV relativeFrom="margin">
              <wp14:pctHeight>0</wp14:pctHeight>
            </wp14:sizeRelV>
          </wp:anchor>
        </w:drawing>
      </w:r>
    </w:p>
    <w:p w:rsidR="008927FD" w:rsidRDefault="008927FD" w:rsidP="0005000D"/>
    <w:p w:rsidR="00F618EA" w:rsidRDefault="00F618EA" w:rsidP="0005000D"/>
    <w:p w:rsidR="00F618EA" w:rsidRDefault="00F618EA" w:rsidP="0005000D"/>
    <w:p w:rsidR="008927FD" w:rsidRPr="00F618EA" w:rsidRDefault="00F618EA" w:rsidP="0005000D">
      <w:pPr>
        <w:rPr>
          <w:color w:val="00B050"/>
        </w:rPr>
      </w:pPr>
      <w:r w:rsidRPr="00F618EA">
        <w:rPr>
          <w:color w:val="00B050"/>
        </w:rPr>
        <w:t>Àrea 1= 5,59</w:t>
      </w:r>
    </w:p>
    <w:p w:rsidR="00F618EA" w:rsidRPr="00F618EA" w:rsidRDefault="00F618EA" w:rsidP="0005000D">
      <w:pPr>
        <w:rPr>
          <w:color w:val="00B050"/>
        </w:rPr>
      </w:pPr>
      <w:r w:rsidRPr="00F618EA">
        <w:rPr>
          <w:color w:val="00B050"/>
        </w:rPr>
        <w:t>Àrea 2= 65,9</w:t>
      </w:r>
    </w:p>
    <w:p w:rsidR="0005000D" w:rsidRDefault="0005000D" w:rsidP="0005000D"/>
    <w:p w:rsidR="008927FD" w:rsidRDefault="008927FD" w:rsidP="0005000D"/>
    <w:p w:rsidR="008927FD" w:rsidRDefault="008927FD" w:rsidP="0005000D"/>
    <w:p w:rsidR="008927FD" w:rsidRDefault="008927FD" w:rsidP="0005000D"/>
    <w:p w:rsidR="008927FD" w:rsidRDefault="00F618EA" w:rsidP="0005000D">
      <w:r w:rsidRPr="00382C7A">
        <w:drawing>
          <wp:anchor distT="0" distB="0" distL="114300" distR="114300" simplePos="0" relativeHeight="251668480" behindDoc="0" locked="0" layoutInCell="1" allowOverlap="1" wp14:anchorId="6C7B5D69">
            <wp:simplePos x="0" y="0"/>
            <wp:positionH relativeFrom="column">
              <wp:posOffset>205740</wp:posOffset>
            </wp:positionH>
            <wp:positionV relativeFrom="paragraph">
              <wp:posOffset>5715</wp:posOffset>
            </wp:positionV>
            <wp:extent cx="3713480" cy="3415665"/>
            <wp:effectExtent l="0" t="0" r="0" b="0"/>
            <wp:wrapThrough wrapText="bothSides">
              <wp:wrapPolygon edited="0">
                <wp:start x="0" y="0"/>
                <wp:lineTo x="0" y="21443"/>
                <wp:lineTo x="21497" y="21443"/>
                <wp:lineTo x="2149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13480" cy="3415665"/>
                    </a:xfrm>
                    <a:prstGeom prst="rect">
                      <a:avLst/>
                    </a:prstGeom>
                  </pic:spPr>
                </pic:pic>
              </a:graphicData>
            </a:graphic>
            <wp14:sizeRelH relativeFrom="margin">
              <wp14:pctWidth>0</wp14:pctWidth>
            </wp14:sizeRelH>
            <wp14:sizeRelV relativeFrom="margin">
              <wp14:pctHeight>0</wp14:pctHeight>
            </wp14:sizeRelV>
          </wp:anchor>
        </w:drawing>
      </w:r>
    </w:p>
    <w:p w:rsidR="008927FD" w:rsidRDefault="008927FD" w:rsidP="0005000D"/>
    <w:p w:rsidR="008927FD" w:rsidRDefault="008927FD" w:rsidP="0005000D"/>
    <w:p w:rsidR="00382C7A" w:rsidRDefault="00382C7A" w:rsidP="0005000D"/>
    <w:p w:rsidR="00382C7A" w:rsidRPr="00F618EA" w:rsidRDefault="00F618EA" w:rsidP="0005000D">
      <w:pPr>
        <w:rPr>
          <w:color w:val="00B050"/>
        </w:rPr>
      </w:pPr>
      <w:r w:rsidRPr="00F618EA">
        <w:rPr>
          <w:color w:val="00B050"/>
        </w:rPr>
        <w:t>Perímetre 1= 13,24</w:t>
      </w:r>
    </w:p>
    <w:p w:rsidR="00F618EA" w:rsidRPr="00F618EA" w:rsidRDefault="00F618EA" w:rsidP="0005000D">
      <w:pPr>
        <w:rPr>
          <w:color w:val="00B050"/>
        </w:rPr>
      </w:pPr>
      <w:r w:rsidRPr="00F618EA">
        <w:rPr>
          <w:color w:val="00B050"/>
        </w:rPr>
        <w:t>Perímetre 2= 45,48</w:t>
      </w:r>
    </w:p>
    <w:p w:rsidR="00382C7A" w:rsidRDefault="00382C7A" w:rsidP="0005000D"/>
    <w:p w:rsidR="00382C7A" w:rsidRDefault="00382C7A" w:rsidP="0005000D"/>
    <w:p w:rsidR="00382C7A" w:rsidRDefault="00382C7A" w:rsidP="0005000D"/>
    <w:p w:rsidR="00382C7A" w:rsidRDefault="00382C7A" w:rsidP="0005000D"/>
    <w:p w:rsidR="00382C7A" w:rsidRDefault="00382C7A" w:rsidP="0005000D"/>
    <w:p w:rsidR="001A05E3" w:rsidRPr="00F618EA" w:rsidRDefault="00F618EA" w:rsidP="0005000D">
      <w:pPr>
        <w:rPr>
          <w:color w:val="00B050"/>
        </w:rPr>
      </w:pPr>
      <w:r w:rsidRPr="00F618EA">
        <w:rPr>
          <w:color w:val="00B050"/>
        </w:rPr>
        <w:t>Relació: El quadrilàter ABC no té la mateixa àrea que el quadrilàter A’B’C’ (comprovat numèricament)</w:t>
      </w:r>
    </w:p>
    <w:p w:rsidR="00382C7A" w:rsidRDefault="00382C7A" w:rsidP="0005000D"/>
    <w:p w:rsidR="00C53A3E" w:rsidRDefault="00721F58" w:rsidP="00C53A3E">
      <w:pPr>
        <w:pStyle w:val="Prrafodelista"/>
        <w:numPr>
          <w:ilvl w:val="1"/>
          <w:numId w:val="5"/>
        </w:numPr>
      </w:pPr>
      <w:r>
        <w:lastRenderedPageBreak/>
        <w:t>Fes diferents modificacions del polígon inicial movent tots o algun dels seus vèrtexs. Insereix les imatges de les diferents modificacions. Què observes? Per què creus que succeeix això?</w:t>
      </w:r>
    </w:p>
    <w:p w:rsidR="00721F58" w:rsidRDefault="00D031B1" w:rsidP="00721F58">
      <w:pPr>
        <w:pStyle w:val="Prrafodelista"/>
      </w:pPr>
      <w:r w:rsidRPr="00D031B1">
        <w:drawing>
          <wp:anchor distT="0" distB="0" distL="114300" distR="114300" simplePos="0" relativeHeight="251670528" behindDoc="0" locked="0" layoutInCell="1" allowOverlap="1" wp14:anchorId="4BCA16D3">
            <wp:simplePos x="0" y="0"/>
            <wp:positionH relativeFrom="column">
              <wp:posOffset>453390</wp:posOffset>
            </wp:positionH>
            <wp:positionV relativeFrom="paragraph">
              <wp:posOffset>196850</wp:posOffset>
            </wp:positionV>
            <wp:extent cx="3469640" cy="2581275"/>
            <wp:effectExtent l="0" t="0" r="0" b="0"/>
            <wp:wrapThrough wrapText="bothSides">
              <wp:wrapPolygon edited="0">
                <wp:start x="0" y="0"/>
                <wp:lineTo x="0" y="21520"/>
                <wp:lineTo x="21466" y="21520"/>
                <wp:lineTo x="21466"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69640" cy="2581275"/>
                    </a:xfrm>
                    <a:prstGeom prst="rect">
                      <a:avLst/>
                    </a:prstGeom>
                  </pic:spPr>
                </pic:pic>
              </a:graphicData>
            </a:graphic>
            <wp14:sizeRelH relativeFrom="margin">
              <wp14:pctWidth>0</wp14:pctWidth>
            </wp14:sizeRelH>
            <wp14:sizeRelV relativeFrom="margin">
              <wp14:pctHeight>0</wp14:pctHeight>
            </wp14:sizeRelV>
          </wp:anchor>
        </w:drawing>
      </w:r>
    </w:p>
    <w:p w:rsidR="00D031B1" w:rsidRDefault="00D031B1" w:rsidP="00721F58">
      <w:pPr>
        <w:pStyle w:val="Prrafodelista"/>
      </w:pPr>
    </w:p>
    <w:p w:rsidR="00D031B1" w:rsidRDefault="00D031B1" w:rsidP="00721F58">
      <w:pPr>
        <w:pStyle w:val="Prrafodelista"/>
      </w:pPr>
    </w:p>
    <w:p w:rsidR="00D031B1" w:rsidRDefault="00D031B1" w:rsidP="00721F58">
      <w:pPr>
        <w:pStyle w:val="Prrafodelista"/>
      </w:pPr>
    </w:p>
    <w:p w:rsidR="00D031B1" w:rsidRDefault="00D031B1" w:rsidP="00721F58">
      <w:pPr>
        <w:pStyle w:val="Prrafodelista"/>
      </w:pPr>
    </w:p>
    <w:p w:rsidR="00D031B1" w:rsidRDefault="00D031B1" w:rsidP="00721F58">
      <w:pPr>
        <w:pStyle w:val="Prrafodelista"/>
      </w:pPr>
    </w:p>
    <w:p w:rsidR="00D031B1" w:rsidRDefault="00D031B1" w:rsidP="00721F58">
      <w:pPr>
        <w:pStyle w:val="Prrafodelista"/>
      </w:pPr>
    </w:p>
    <w:p w:rsidR="00D031B1" w:rsidRDefault="00D031B1" w:rsidP="00721F58">
      <w:pPr>
        <w:pStyle w:val="Prrafodelista"/>
      </w:pPr>
    </w:p>
    <w:p w:rsidR="00D031B1" w:rsidRDefault="00D031B1" w:rsidP="00721F58">
      <w:pPr>
        <w:pStyle w:val="Prrafodelista"/>
      </w:pPr>
    </w:p>
    <w:p w:rsidR="00D031B1" w:rsidRDefault="00D031B1" w:rsidP="00721F58">
      <w:pPr>
        <w:pStyle w:val="Prrafodelista"/>
      </w:pPr>
    </w:p>
    <w:p w:rsidR="00D031B1" w:rsidRDefault="00D031B1" w:rsidP="00721F58">
      <w:pPr>
        <w:pStyle w:val="Prrafodelista"/>
      </w:pPr>
    </w:p>
    <w:p w:rsidR="00D031B1" w:rsidRDefault="00D031B1" w:rsidP="00721F58">
      <w:pPr>
        <w:pStyle w:val="Prrafodelista"/>
      </w:pPr>
    </w:p>
    <w:p w:rsidR="00D031B1" w:rsidRDefault="00D031B1" w:rsidP="00721F58">
      <w:pPr>
        <w:pStyle w:val="Prrafodelista"/>
      </w:pPr>
    </w:p>
    <w:p w:rsidR="00D031B1" w:rsidRDefault="00D031B1" w:rsidP="00D031B1"/>
    <w:p w:rsidR="00D031B1" w:rsidRDefault="00D031B1" w:rsidP="00D031B1">
      <w:r w:rsidRPr="00D031B1">
        <w:drawing>
          <wp:anchor distT="0" distB="0" distL="114300" distR="114300" simplePos="0" relativeHeight="251673600" behindDoc="0" locked="0" layoutInCell="1" allowOverlap="1" wp14:anchorId="05079A59">
            <wp:simplePos x="0" y="0"/>
            <wp:positionH relativeFrom="column">
              <wp:posOffset>453390</wp:posOffset>
            </wp:positionH>
            <wp:positionV relativeFrom="paragraph">
              <wp:posOffset>7620</wp:posOffset>
            </wp:positionV>
            <wp:extent cx="3248025" cy="2815590"/>
            <wp:effectExtent l="0" t="0" r="0" b="0"/>
            <wp:wrapThrough wrapText="bothSides">
              <wp:wrapPolygon edited="0">
                <wp:start x="0" y="0"/>
                <wp:lineTo x="0" y="21483"/>
                <wp:lineTo x="21537" y="21483"/>
                <wp:lineTo x="21537"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48025" cy="2815590"/>
                    </a:xfrm>
                    <a:prstGeom prst="rect">
                      <a:avLst/>
                    </a:prstGeom>
                  </pic:spPr>
                </pic:pic>
              </a:graphicData>
            </a:graphic>
            <wp14:sizeRelH relativeFrom="margin">
              <wp14:pctWidth>0</wp14:pctWidth>
            </wp14:sizeRelH>
            <wp14:sizeRelV relativeFrom="margin">
              <wp14:pctHeight>0</wp14:pctHeight>
            </wp14:sizeRelV>
          </wp:anchor>
        </w:drawing>
      </w:r>
    </w:p>
    <w:p w:rsidR="00D031B1" w:rsidRDefault="00D031B1" w:rsidP="00D031B1"/>
    <w:p w:rsidR="00D031B1" w:rsidRDefault="00D031B1" w:rsidP="00D031B1"/>
    <w:p w:rsidR="00D031B1" w:rsidRDefault="00D031B1" w:rsidP="00D031B1"/>
    <w:p w:rsidR="00D031B1" w:rsidRDefault="00D031B1" w:rsidP="00D031B1"/>
    <w:p w:rsidR="00D031B1" w:rsidRDefault="00D031B1" w:rsidP="00D031B1"/>
    <w:p w:rsidR="00D031B1" w:rsidRDefault="00D031B1" w:rsidP="00D031B1"/>
    <w:p w:rsidR="00D031B1" w:rsidRDefault="00D031B1" w:rsidP="00D031B1"/>
    <w:p w:rsidR="00D031B1" w:rsidRDefault="00D031B1" w:rsidP="00D031B1"/>
    <w:p w:rsidR="00D031B1" w:rsidRPr="00D76A2C" w:rsidRDefault="00D76A2C" w:rsidP="00D031B1">
      <w:pPr>
        <w:rPr>
          <w:color w:val="00B050"/>
        </w:rPr>
      </w:pPr>
      <w:r w:rsidRPr="00D76A2C">
        <w:rPr>
          <w:color w:val="00B050"/>
        </w:rPr>
        <w:t>En la primera imatge, he mogut només un vèrtex, tots els angles són iguals i són semblants ja que els angles són els mateixos i tenen els costats proporcionals.</w:t>
      </w:r>
    </w:p>
    <w:p w:rsidR="00D76A2C" w:rsidRPr="00D76A2C" w:rsidRDefault="00D76A2C" w:rsidP="00D031B1">
      <w:pPr>
        <w:rPr>
          <w:color w:val="00B050"/>
        </w:rPr>
      </w:pPr>
      <w:r w:rsidRPr="00D76A2C">
        <w:rPr>
          <w:color w:val="00B050"/>
        </w:rPr>
        <w:t xml:space="preserve">En la segona imatge, he mogut tots els vèrtexs, els angles tenen una petita variació però segueixen s’aproximen bastant. </w:t>
      </w:r>
    </w:p>
    <w:p w:rsidR="00D031B1" w:rsidRPr="00D031B1" w:rsidRDefault="00D031B1" w:rsidP="00D031B1"/>
    <w:p w:rsidR="00C53A3E" w:rsidRPr="000633E6" w:rsidRDefault="00721F58" w:rsidP="00796262">
      <w:pPr>
        <w:pStyle w:val="Prrafodelista"/>
        <w:numPr>
          <w:ilvl w:val="0"/>
          <w:numId w:val="5"/>
        </w:numPr>
        <w:rPr>
          <w:u w:val="single"/>
        </w:rPr>
      </w:pPr>
      <w:r w:rsidRPr="000633E6">
        <w:rPr>
          <w:u w:val="single"/>
        </w:rPr>
        <w:lastRenderedPageBreak/>
        <w:t>Demostra</w:t>
      </w:r>
      <w:r>
        <w:t xml:space="preserve"> , </w:t>
      </w:r>
      <w:r w:rsidRPr="00721F58">
        <w:t>utilitzant el Teorema de Tales</w:t>
      </w:r>
      <w:r>
        <w:t>,</w:t>
      </w:r>
      <w:r w:rsidRPr="00721F58">
        <w:t xml:space="preserve"> que aquesta construcció</w:t>
      </w:r>
      <w:r>
        <w:t xml:space="preserve"> genera  polígons semblants. Utilitza l’homotècia que has construït i totes les figures auxiliars que necessitis.</w:t>
      </w:r>
    </w:p>
    <w:p w:rsidR="000633E6" w:rsidRPr="00721F58" w:rsidRDefault="00F82F19" w:rsidP="000633E6">
      <w:pPr>
        <w:pStyle w:val="Prrafodelista"/>
        <w:ind w:left="360"/>
        <w:rPr>
          <w:u w:val="single"/>
        </w:rPr>
      </w:pPr>
      <w:r w:rsidRPr="00F82F19">
        <w:drawing>
          <wp:anchor distT="0" distB="0" distL="114300" distR="114300" simplePos="0" relativeHeight="251666944" behindDoc="0" locked="0" layoutInCell="1" allowOverlap="1" wp14:anchorId="10610308">
            <wp:simplePos x="0" y="0"/>
            <wp:positionH relativeFrom="column">
              <wp:posOffset>224790</wp:posOffset>
            </wp:positionH>
            <wp:positionV relativeFrom="paragraph">
              <wp:posOffset>2540</wp:posOffset>
            </wp:positionV>
            <wp:extent cx="5400040" cy="3593465"/>
            <wp:effectExtent l="0" t="0" r="0" b="0"/>
            <wp:wrapThrough wrapText="bothSides">
              <wp:wrapPolygon edited="0">
                <wp:start x="0" y="0"/>
                <wp:lineTo x="0" y="21527"/>
                <wp:lineTo x="21488" y="21527"/>
                <wp:lineTo x="21488"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00040" cy="3593465"/>
                    </a:xfrm>
                    <a:prstGeom prst="rect">
                      <a:avLst/>
                    </a:prstGeom>
                  </pic:spPr>
                </pic:pic>
              </a:graphicData>
            </a:graphic>
          </wp:anchor>
        </w:drawing>
      </w:r>
    </w:p>
    <w:p w:rsidR="000633E6" w:rsidRDefault="00721F58" w:rsidP="000633E6">
      <w:pPr>
        <w:pStyle w:val="Prrafodelista"/>
        <w:numPr>
          <w:ilvl w:val="0"/>
          <w:numId w:val="5"/>
        </w:numPr>
      </w:pPr>
      <w:r>
        <w:t>Repeteix la construcció amb les següents modificacions</w:t>
      </w:r>
      <w:r w:rsidR="000633E6">
        <w:t>:</w:t>
      </w:r>
    </w:p>
    <w:p w:rsidR="000633E6" w:rsidRPr="000633E6" w:rsidRDefault="000633E6" w:rsidP="000633E6">
      <w:pPr>
        <w:pStyle w:val="Prrafodelista"/>
        <w:numPr>
          <w:ilvl w:val="3"/>
          <w:numId w:val="5"/>
        </w:numPr>
      </w:pPr>
      <w:r>
        <w:t xml:space="preserve">El polígon inicial ha de ser un </w:t>
      </w:r>
      <w:r w:rsidRPr="000633E6">
        <w:rPr>
          <w:u w:val="single"/>
        </w:rPr>
        <w:t>pentàgon irregular.</w:t>
      </w:r>
    </w:p>
    <w:p w:rsidR="000633E6" w:rsidRDefault="00FF6333" w:rsidP="000633E6">
      <w:pPr>
        <w:pStyle w:val="Prrafodelista"/>
        <w:numPr>
          <w:ilvl w:val="3"/>
          <w:numId w:val="5"/>
        </w:numPr>
      </w:pPr>
      <w:r>
        <w:t xml:space="preserve">El punt lliscant K pot prendre </w:t>
      </w:r>
      <w:r w:rsidRPr="00FF6333">
        <w:rPr>
          <w:u w:val="single"/>
        </w:rPr>
        <w:t>valors negatius</w:t>
      </w:r>
      <w:r>
        <w:t>.</w:t>
      </w:r>
    </w:p>
    <w:p w:rsidR="00FF6333" w:rsidRDefault="00FF6333" w:rsidP="000633E6">
      <w:pPr>
        <w:pStyle w:val="Prrafodelista"/>
        <w:numPr>
          <w:ilvl w:val="3"/>
          <w:numId w:val="5"/>
        </w:numPr>
      </w:pPr>
      <w:r>
        <w:t xml:space="preserve">Construïm </w:t>
      </w:r>
      <w:r w:rsidRPr="00FF6333">
        <w:rPr>
          <w:u w:val="single"/>
        </w:rPr>
        <w:t xml:space="preserve">rectes </w:t>
      </w:r>
      <w:r>
        <w:t xml:space="preserve">de O als vèrtexs en comptes de </w:t>
      </w:r>
      <w:r w:rsidRPr="00FF6333">
        <w:rPr>
          <w:u w:val="single"/>
        </w:rPr>
        <w:t>semirectes</w:t>
      </w:r>
      <w:r>
        <w:t>.</w:t>
      </w:r>
    </w:p>
    <w:p w:rsidR="00FF6333" w:rsidRPr="006A40D2" w:rsidRDefault="00FF6333" w:rsidP="000633E6">
      <w:pPr>
        <w:pStyle w:val="Prrafodelista"/>
        <w:numPr>
          <w:ilvl w:val="3"/>
          <w:numId w:val="5"/>
        </w:numPr>
      </w:pPr>
      <w:r>
        <w:t xml:space="preserve">Les circumferències tenen radi </w:t>
      </w:r>
      <m:oMath>
        <m:d>
          <m:dPr>
            <m:begChr m:val="|"/>
            <m:endChr m:val="|"/>
            <m:ctrlPr>
              <w:rPr>
                <w:rFonts w:ascii="Cambria Math" w:hAnsi="Cambria Math"/>
                <w:i/>
              </w:rPr>
            </m:ctrlPr>
          </m:dPr>
          <m:e>
            <m:r>
              <w:rPr>
                <w:rFonts w:ascii="Cambria Math" w:hAnsi="Cambria Math"/>
              </w:rPr>
              <m:t>k</m:t>
            </m:r>
          </m:e>
        </m:d>
        <m:r>
          <w:rPr>
            <w:rFonts w:ascii="Cambria Math" w:hAnsi="Cambria Math"/>
          </w:rPr>
          <m:t>·d(O, vèrtex)</m:t>
        </m:r>
      </m:oMath>
      <w:r w:rsidR="006A40D2">
        <w:rPr>
          <w:rFonts w:eastAsiaTheme="minorEastAsia"/>
        </w:rPr>
        <w:t>.</w:t>
      </w:r>
    </w:p>
    <w:p w:rsidR="006A40D2" w:rsidRDefault="00B23FEC" w:rsidP="000633E6">
      <w:pPr>
        <w:pStyle w:val="Prrafodelista"/>
        <w:numPr>
          <w:ilvl w:val="3"/>
          <w:numId w:val="5"/>
        </w:numPr>
      </w:pPr>
      <w:r>
        <w:t>Al fer les interseccions rectes –circumferències obtindrem dos punts. Al de la dreta de la finestra gràfica l’anomenarem (vèrtex)’ i al de l’esquerra (vèrtex)’’.</w:t>
      </w:r>
    </w:p>
    <w:p w:rsidR="00B23FEC" w:rsidRDefault="00B23FEC" w:rsidP="000633E6">
      <w:pPr>
        <w:pStyle w:val="Prrafodelista"/>
        <w:numPr>
          <w:ilvl w:val="3"/>
          <w:numId w:val="5"/>
        </w:numPr>
      </w:pPr>
      <w:r>
        <w:t>Un cop acabada la construcció tindrem dos polígons nous: A’B’C’D’E’ i A’’B’’C’’D’’E’’.</w:t>
      </w:r>
    </w:p>
    <w:p w:rsidR="00B23FEC" w:rsidRDefault="00B23FEC" w:rsidP="000633E6">
      <w:pPr>
        <w:pStyle w:val="Prrafodelista"/>
        <w:numPr>
          <w:ilvl w:val="3"/>
          <w:numId w:val="5"/>
        </w:numPr>
      </w:pPr>
      <w:r>
        <w:t>Donarem a la construcció condicions de visibilitat, des de propietats dels objectes farem que el polígon A’B’C’D’E’ sigui visible només si k és positiva (k&gt;0) i l’altre si k és negativa (k&lt;0).</w:t>
      </w:r>
    </w:p>
    <w:p w:rsidR="0025039A" w:rsidRDefault="0025039A" w:rsidP="00B23FEC">
      <w:pPr>
        <w:pStyle w:val="Prrafodelista"/>
        <w:ind w:left="1440"/>
      </w:pPr>
      <w:r>
        <w:rPr>
          <w:noProof/>
        </w:rPr>
        <w:drawing>
          <wp:anchor distT="0" distB="0" distL="114300" distR="114300" simplePos="0" relativeHeight="251675648" behindDoc="0" locked="0" layoutInCell="1" allowOverlap="1" wp14:anchorId="3D7112B8">
            <wp:simplePos x="0" y="0"/>
            <wp:positionH relativeFrom="column">
              <wp:posOffset>710565</wp:posOffset>
            </wp:positionH>
            <wp:positionV relativeFrom="paragraph">
              <wp:posOffset>21590</wp:posOffset>
            </wp:positionV>
            <wp:extent cx="4177935" cy="1876425"/>
            <wp:effectExtent l="0" t="0" r="0" b="0"/>
            <wp:wrapThrough wrapText="bothSides">
              <wp:wrapPolygon edited="0">
                <wp:start x="0" y="0"/>
                <wp:lineTo x="0" y="21271"/>
                <wp:lineTo x="21472" y="21271"/>
                <wp:lineTo x="21472"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7935" cy="1876425"/>
                    </a:xfrm>
                    <a:prstGeom prst="rect">
                      <a:avLst/>
                    </a:prstGeom>
                    <a:noFill/>
                  </pic:spPr>
                </pic:pic>
              </a:graphicData>
            </a:graphic>
          </wp:anchor>
        </w:drawing>
      </w:r>
    </w:p>
    <w:p w:rsidR="0025039A" w:rsidRDefault="0025039A" w:rsidP="00B23FEC">
      <w:pPr>
        <w:pStyle w:val="Prrafodelista"/>
        <w:ind w:left="1440"/>
      </w:pPr>
    </w:p>
    <w:p w:rsidR="0025039A" w:rsidRDefault="0025039A" w:rsidP="00B23FEC">
      <w:pPr>
        <w:pStyle w:val="Prrafodelista"/>
        <w:ind w:left="1440"/>
      </w:pPr>
    </w:p>
    <w:p w:rsidR="0025039A" w:rsidRDefault="0025039A" w:rsidP="00B23FEC">
      <w:pPr>
        <w:pStyle w:val="Prrafodelista"/>
        <w:ind w:left="1440"/>
      </w:pPr>
    </w:p>
    <w:p w:rsidR="00B23FEC" w:rsidRDefault="00B23FEC" w:rsidP="00B23FEC">
      <w:pPr>
        <w:pStyle w:val="Prrafodelista"/>
        <w:ind w:left="1440"/>
      </w:pPr>
    </w:p>
    <w:p w:rsidR="0025039A" w:rsidRDefault="0025039A" w:rsidP="00B23FEC">
      <w:pPr>
        <w:pStyle w:val="Prrafodelista"/>
        <w:ind w:left="1440"/>
      </w:pPr>
    </w:p>
    <w:p w:rsidR="0025039A" w:rsidRDefault="00EE1CE2" w:rsidP="00B23FEC">
      <w:pPr>
        <w:pStyle w:val="Prrafodelista"/>
        <w:ind w:left="1440"/>
      </w:pPr>
      <w:r>
        <w:rPr>
          <w:noProof/>
        </w:rPr>
        <w:lastRenderedPageBreak/>
        <w:drawing>
          <wp:inline distT="0" distB="0" distL="0" distR="0" wp14:anchorId="5EA9C873">
            <wp:extent cx="3371215" cy="22923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1215" cy="2292350"/>
                    </a:xfrm>
                    <a:prstGeom prst="rect">
                      <a:avLst/>
                    </a:prstGeom>
                    <a:noFill/>
                  </pic:spPr>
                </pic:pic>
              </a:graphicData>
            </a:graphic>
          </wp:inline>
        </w:drawing>
      </w:r>
    </w:p>
    <w:p w:rsidR="00EE1CE2" w:rsidRDefault="00EE1CE2" w:rsidP="00B23FEC">
      <w:pPr>
        <w:pStyle w:val="Prrafodelista"/>
        <w:ind w:left="1440"/>
      </w:pPr>
    </w:p>
    <w:p w:rsidR="00EE1CE2" w:rsidRDefault="00EE1CE2" w:rsidP="00B23FEC">
      <w:pPr>
        <w:pStyle w:val="Prrafodelista"/>
        <w:ind w:left="1440"/>
      </w:pPr>
    </w:p>
    <w:p w:rsidR="00EE1CE2" w:rsidRDefault="00EE1CE2" w:rsidP="00B23FEC">
      <w:pPr>
        <w:pStyle w:val="Prrafodelista"/>
        <w:ind w:left="1440"/>
      </w:pPr>
    </w:p>
    <w:p w:rsidR="00EE1CE2" w:rsidRDefault="00EE1CE2" w:rsidP="00B23FEC">
      <w:pPr>
        <w:pStyle w:val="Prrafodelista"/>
        <w:ind w:left="1440"/>
      </w:pPr>
    </w:p>
    <w:p w:rsidR="00796262" w:rsidRDefault="00B23FEC" w:rsidP="002F4ABF">
      <w:pPr>
        <w:pStyle w:val="Prrafodelista"/>
        <w:numPr>
          <w:ilvl w:val="0"/>
          <w:numId w:val="5"/>
        </w:numPr>
      </w:pPr>
      <w:r>
        <w:t>Desplaça el punt lliscant fins que prengui un valor negatiu. Insereix la imatge en aquest document. Què observes? Quina diferència hi ha respecte la construcció amb valor de punt lliscant positiu?</w:t>
      </w:r>
    </w:p>
    <w:p w:rsidR="00EE1CE2" w:rsidRPr="00EE1CE2" w:rsidRDefault="00EE1CE2" w:rsidP="00EE1CE2">
      <w:pPr>
        <w:rPr>
          <w:color w:val="00B050"/>
        </w:rPr>
      </w:pPr>
      <w:r w:rsidRPr="00EE1CE2">
        <w:rPr>
          <w:color w:val="00B050"/>
        </w:rPr>
        <w:t>Doncs, quan és negatiu,  els dos polígons "s'amaguen " al punt inicial anomenat o i quan és positiu es fan més gran, també observem que el polígon negatiu està del reves.</w:t>
      </w:r>
    </w:p>
    <w:sectPr w:rsidR="00EE1CE2" w:rsidRPr="00EE1CE2" w:rsidSect="005A07E0">
      <w:headerReference w:type="default" r:id="rId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35BA" w:rsidRDefault="002035BA" w:rsidP="003273ED">
      <w:pPr>
        <w:spacing w:after="0" w:line="240" w:lineRule="auto"/>
      </w:pPr>
      <w:r>
        <w:separator/>
      </w:r>
    </w:p>
  </w:endnote>
  <w:endnote w:type="continuationSeparator" w:id="0">
    <w:p w:rsidR="002035BA" w:rsidRDefault="002035BA" w:rsidP="00327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35BA" w:rsidRDefault="002035BA" w:rsidP="003273ED">
      <w:pPr>
        <w:spacing w:after="0" w:line="240" w:lineRule="auto"/>
      </w:pPr>
      <w:r>
        <w:separator/>
      </w:r>
    </w:p>
  </w:footnote>
  <w:footnote w:type="continuationSeparator" w:id="0">
    <w:p w:rsidR="002035BA" w:rsidRDefault="002035BA" w:rsidP="003273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0D2" w:rsidRPr="003273ED" w:rsidRDefault="006A40D2" w:rsidP="003273ED">
    <w:pPr>
      <w:pStyle w:val="Ttulo1"/>
      <w:rPr>
        <w:u w:val="single"/>
        <w:lang w:val="es-ES"/>
      </w:rPr>
    </w:pPr>
    <w:r>
      <w:rPr>
        <w:u w:val="single"/>
      </w:rPr>
      <w:t>Activitat A2: Generació de polígons semblants</w:t>
    </w:r>
    <w:r>
      <w:rPr>
        <w:noProof/>
        <w:u w:val="single"/>
        <w:lang w:val="es-ES" w:eastAsia="es-ES"/>
      </w:rPr>
      <w:t xml:space="preserve">              </w:t>
    </w:r>
    <w:r>
      <w:rPr>
        <w:noProof/>
        <w:u w:val="single"/>
        <w:lang w:eastAsia="ca-ES"/>
      </w:rPr>
      <w:drawing>
        <wp:inline distT="0" distB="0" distL="0" distR="0">
          <wp:extent cx="1067214" cy="800411"/>
          <wp:effectExtent l="19050" t="0" r="0" b="0"/>
          <wp:docPr id="3" name="2 Imagen" descr="ta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s1.jpg"/>
                  <pic:cNvPicPr/>
                </pic:nvPicPr>
                <pic:blipFill>
                  <a:blip r:embed="rId1"/>
                  <a:stretch>
                    <a:fillRect/>
                  </a:stretch>
                </pic:blipFill>
                <pic:spPr>
                  <a:xfrm flipH="1">
                    <a:off x="0" y="0"/>
                    <a:ext cx="1061966" cy="796475"/>
                  </a:xfrm>
                  <a:prstGeom prst="rect">
                    <a:avLst/>
                  </a:prstGeom>
                </pic:spPr>
              </pic:pic>
            </a:graphicData>
          </a:graphic>
        </wp:inline>
      </w:drawing>
    </w:r>
  </w:p>
  <w:p w:rsidR="006A40D2" w:rsidRDefault="006A40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409F"/>
    <w:multiLevelType w:val="hybridMultilevel"/>
    <w:tmpl w:val="9B1AB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665F59"/>
    <w:multiLevelType w:val="hybridMultilevel"/>
    <w:tmpl w:val="5048549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1B373DFF"/>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6137358"/>
    <w:multiLevelType w:val="multilevel"/>
    <w:tmpl w:val="040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FD169D8"/>
    <w:multiLevelType w:val="hybridMultilevel"/>
    <w:tmpl w:val="8F80850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52C752E9"/>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9E0234F"/>
    <w:multiLevelType w:val="hybridMultilevel"/>
    <w:tmpl w:val="84180B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B9C0DF5"/>
    <w:multiLevelType w:val="hybridMultilevel"/>
    <w:tmpl w:val="2E0E3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1354E48"/>
    <w:multiLevelType w:val="hybridMultilevel"/>
    <w:tmpl w:val="A978DB0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6"/>
  </w:num>
  <w:num w:numId="4">
    <w:abstractNumId w:val="0"/>
  </w:num>
  <w:num w:numId="5">
    <w:abstractNumId w:val="2"/>
  </w:num>
  <w:num w:numId="6">
    <w:abstractNumId w:val="5"/>
  </w:num>
  <w:num w:numId="7">
    <w:abstractNumId w:val="8"/>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02E1"/>
    <w:rsid w:val="000343CA"/>
    <w:rsid w:val="0005000D"/>
    <w:rsid w:val="000633E6"/>
    <w:rsid w:val="000E1A8D"/>
    <w:rsid w:val="001253E7"/>
    <w:rsid w:val="0016014F"/>
    <w:rsid w:val="00186A9C"/>
    <w:rsid w:val="001A05E3"/>
    <w:rsid w:val="002035BA"/>
    <w:rsid w:val="00210A6A"/>
    <w:rsid w:val="00245EF5"/>
    <w:rsid w:val="0025039A"/>
    <w:rsid w:val="00267F0C"/>
    <w:rsid w:val="002F4ABF"/>
    <w:rsid w:val="003273ED"/>
    <w:rsid w:val="00382C7A"/>
    <w:rsid w:val="00384F1B"/>
    <w:rsid w:val="003B383E"/>
    <w:rsid w:val="00420021"/>
    <w:rsid w:val="004521E6"/>
    <w:rsid w:val="0046611D"/>
    <w:rsid w:val="004A58F2"/>
    <w:rsid w:val="004A5C33"/>
    <w:rsid w:val="005A07E0"/>
    <w:rsid w:val="005E0C47"/>
    <w:rsid w:val="005E21C0"/>
    <w:rsid w:val="006002E1"/>
    <w:rsid w:val="00661F54"/>
    <w:rsid w:val="006837E9"/>
    <w:rsid w:val="006A40D2"/>
    <w:rsid w:val="00721F58"/>
    <w:rsid w:val="007836ED"/>
    <w:rsid w:val="00796262"/>
    <w:rsid w:val="007B31D2"/>
    <w:rsid w:val="007C5FDD"/>
    <w:rsid w:val="008438ED"/>
    <w:rsid w:val="008927FD"/>
    <w:rsid w:val="008A6EC4"/>
    <w:rsid w:val="008B49D1"/>
    <w:rsid w:val="008F0659"/>
    <w:rsid w:val="00995E50"/>
    <w:rsid w:val="009B5443"/>
    <w:rsid w:val="00A6076D"/>
    <w:rsid w:val="00A77B57"/>
    <w:rsid w:val="00B23FEC"/>
    <w:rsid w:val="00B32158"/>
    <w:rsid w:val="00B34ADF"/>
    <w:rsid w:val="00B60873"/>
    <w:rsid w:val="00BB06B9"/>
    <w:rsid w:val="00BF5FAE"/>
    <w:rsid w:val="00C53A3E"/>
    <w:rsid w:val="00C5745C"/>
    <w:rsid w:val="00CC369D"/>
    <w:rsid w:val="00D031B1"/>
    <w:rsid w:val="00D76A2C"/>
    <w:rsid w:val="00D861D4"/>
    <w:rsid w:val="00DF20C5"/>
    <w:rsid w:val="00E20363"/>
    <w:rsid w:val="00E30E93"/>
    <w:rsid w:val="00E324EB"/>
    <w:rsid w:val="00E55CB2"/>
    <w:rsid w:val="00E639AC"/>
    <w:rsid w:val="00E663AF"/>
    <w:rsid w:val="00EA6EA7"/>
    <w:rsid w:val="00EE1CE2"/>
    <w:rsid w:val="00F1655A"/>
    <w:rsid w:val="00F173F9"/>
    <w:rsid w:val="00F1765D"/>
    <w:rsid w:val="00F618EA"/>
    <w:rsid w:val="00F82F19"/>
    <w:rsid w:val="00FE0AD9"/>
    <w:rsid w:val="00FF6333"/>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32961"/>
  <w15:docId w15:val="{519940F8-D857-4E75-B43B-8488EFE60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07E0"/>
  </w:style>
  <w:style w:type="paragraph" w:styleId="Ttulo1">
    <w:name w:val="heading 1"/>
    <w:basedOn w:val="Normal"/>
    <w:next w:val="Normal"/>
    <w:link w:val="Ttulo1Car"/>
    <w:uiPriority w:val="9"/>
    <w:qFormat/>
    <w:rsid w:val="006002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273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02E1"/>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6002E1"/>
    <w:pPr>
      <w:ind w:left="720"/>
      <w:contextualSpacing/>
    </w:pPr>
  </w:style>
  <w:style w:type="paragraph" w:styleId="Encabezado">
    <w:name w:val="header"/>
    <w:basedOn w:val="Normal"/>
    <w:link w:val="EncabezadoCar"/>
    <w:uiPriority w:val="99"/>
    <w:unhideWhenUsed/>
    <w:rsid w:val="003273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73ED"/>
  </w:style>
  <w:style w:type="paragraph" w:styleId="Piedepgina">
    <w:name w:val="footer"/>
    <w:basedOn w:val="Normal"/>
    <w:link w:val="PiedepginaCar"/>
    <w:uiPriority w:val="99"/>
    <w:unhideWhenUsed/>
    <w:rsid w:val="003273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73ED"/>
  </w:style>
  <w:style w:type="paragraph" w:styleId="Textodeglobo">
    <w:name w:val="Balloon Text"/>
    <w:basedOn w:val="Normal"/>
    <w:link w:val="TextodegloboCar"/>
    <w:uiPriority w:val="99"/>
    <w:semiHidden/>
    <w:unhideWhenUsed/>
    <w:rsid w:val="003273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73ED"/>
    <w:rPr>
      <w:rFonts w:ascii="Tahoma" w:hAnsi="Tahoma" w:cs="Tahoma"/>
      <w:sz w:val="16"/>
      <w:szCs w:val="16"/>
    </w:rPr>
  </w:style>
  <w:style w:type="character" w:customStyle="1" w:styleId="Ttulo2Car">
    <w:name w:val="Título 2 Car"/>
    <w:basedOn w:val="Fuentedeprrafopredeter"/>
    <w:link w:val="Ttulo2"/>
    <w:uiPriority w:val="9"/>
    <w:rsid w:val="003273ED"/>
    <w:rPr>
      <w:rFonts w:asciiTheme="majorHAnsi" w:eastAsiaTheme="majorEastAsia" w:hAnsiTheme="majorHAnsi" w:cstheme="majorBidi"/>
      <w:b/>
      <w:bCs/>
      <w:color w:val="4F81BD" w:themeColor="accent1"/>
      <w:sz w:val="26"/>
      <w:szCs w:val="26"/>
    </w:rPr>
  </w:style>
  <w:style w:type="character" w:styleId="Textodelmarcadordeposicin">
    <w:name w:val="Placeholder Text"/>
    <w:basedOn w:val="Fuentedeprrafopredeter"/>
    <w:uiPriority w:val="99"/>
    <w:semiHidden/>
    <w:rsid w:val="00DF20C5"/>
    <w:rPr>
      <w:color w:val="808080"/>
    </w:rPr>
  </w:style>
  <w:style w:type="paragraph" w:customStyle="1" w:styleId="TableContents">
    <w:name w:val="Table Contents"/>
    <w:basedOn w:val="Normal"/>
    <w:rsid w:val="00E639AC"/>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val="es-ES" w:eastAsia="zh-CN" w:bidi="hi-IN"/>
    </w:rPr>
  </w:style>
  <w:style w:type="paragraph" w:customStyle="1" w:styleId="Standard">
    <w:name w:val="Standard"/>
    <w:rsid w:val="00E639AC"/>
    <w:pPr>
      <w:widowControl w:val="0"/>
      <w:suppressAutoHyphens/>
      <w:autoSpaceDN w:val="0"/>
      <w:spacing w:after="0" w:line="240" w:lineRule="auto"/>
      <w:textAlignment w:val="baseline"/>
    </w:pPr>
    <w:rPr>
      <w:rFonts w:ascii="Times New Roman" w:eastAsia="SimSun" w:hAnsi="Times New Roman" w:cs="Mangal"/>
      <w:kern w:val="3"/>
      <w:sz w:val="24"/>
      <w:szCs w:val="24"/>
      <w:lang w:val="es-ES" w:eastAsia="zh-CN" w:bidi="hi-IN"/>
    </w:rPr>
  </w:style>
  <w:style w:type="table" w:styleId="Tablaconcuadrcula">
    <w:name w:val="Table Grid"/>
    <w:basedOn w:val="Tablanormal"/>
    <w:uiPriority w:val="59"/>
    <w:rsid w:val="00E32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86A9C"/>
    <w:rPr>
      <w:color w:val="0000FF" w:themeColor="hyperlink"/>
      <w:u w:val="single"/>
    </w:rPr>
  </w:style>
  <w:style w:type="character" w:styleId="Mencinsinresolver">
    <w:name w:val="Unresolved Mention"/>
    <w:basedOn w:val="Fuentedeprrafopredeter"/>
    <w:uiPriority w:val="99"/>
    <w:semiHidden/>
    <w:unhideWhenUsed/>
    <w:rsid w:val="00186A9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www.youtube.com/watch?v=LJCSRXifwlA" TargetMode="Externa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1042</TotalTime>
  <Pages>12</Pages>
  <Words>1196</Words>
  <Characters>6584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alumne</dc:creator>
  <cp:lastModifiedBy>Susana Yu</cp:lastModifiedBy>
  <cp:revision>17</cp:revision>
  <dcterms:created xsi:type="dcterms:W3CDTF">2016-11-16T09:26:00Z</dcterms:created>
  <dcterms:modified xsi:type="dcterms:W3CDTF">2017-12-14T22:20:00Z</dcterms:modified>
</cp:coreProperties>
</file>